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AF0A3F" w:rsidRDefault="00684A2C" w:rsidP="00E523C2">
      <w:pPr>
        <w:spacing w:after="100" w:afterAutospacing="1"/>
        <w:jc w:val="center"/>
      </w:pPr>
      <w:bookmarkStart w:id="0" w:name="_GoBack"/>
      <w:bookmarkEnd w:id="0"/>
      <w:r>
        <w:rPr>
          <w:noProof/>
        </w:rPr>
        <w:drawing>
          <wp:anchor distT="0" distB="0" distL="114300" distR="114300" simplePos="0" relativeHeight="251660288" behindDoc="0" locked="0" layoutInCell="1" allowOverlap="1">
            <wp:simplePos x="0" y="0"/>
            <wp:positionH relativeFrom="column">
              <wp:posOffset>4920659</wp:posOffset>
            </wp:positionH>
            <wp:positionV relativeFrom="paragraph">
              <wp:posOffset>845776</wp:posOffset>
            </wp:positionV>
            <wp:extent cx="1106731" cy="1095153"/>
            <wp:effectExtent l="133350" t="38100" r="74369" b="66897"/>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7" cstate="print"/>
                    <a:srcRect/>
                    <a:stretch>
                      <a:fillRect/>
                    </a:stretch>
                  </pic:blipFill>
                  <pic:spPr bwMode="auto">
                    <a:xfrm>
                      <a:off x="0" y="0"/>
                      <a:ext cx="1106731" cy="109515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F0A3F">
        <w:rPr>
          <w:noProof/>
        </w:rPr>
        <w:drawing>
          <wp:anchor distT="0" distB="0" distL="114300" distR="114300" simplePos="0" relativeHeight="251659264" behindDoc="0" locked="0" layoutInCell="1" allowOverlap="1">
            <wp:simplePos x="0" y="0"/>
            <wp:positionH relativeFrom="column">
              <wp:posOffset>125376</wp:posOffset>
            </wp:positionH>
            <wp:positionV relativeFrom="paragraph">
              <wp:posOffset>1037162</wp:posOffset>
            </wp:positionV>
            <wp:extent cx="1735322" cy="744279"/>
            <wp:effectExtent l="38100" t="0" r="17278" b="208221"/>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35322" cy="74427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AF0A3F">
        <w:rPr>
          <w:noProof/>
        </w:rPr>
        <w:drawing>
          <wp:inline distT="0" distB="0" distL="0" distR="0">
            <wp:extent cx="6226382" cy="2137144"/>
            <wp:effectExtent l="0" t="38100" r="3175" b="349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610EFE" w:rsidRPr="00610EFE">
        <w:rPr>
          <w:rFonts w:ascii="Comic Sans MS" w:hAnsi="Comic Sans MS"/>
          <w:sz w:val="24"/>
          <w:szCs w:val="24"/>
        </w:rPr>
        <w:t>Our Mission:  To honor women and girls, empowering them through</w:t>
      </w:r>
      <w:r w:rsidR="00E523C2">
        <w:rPr>
          <w:rFonts w:ascii="Comic Sans MS" w:hAnsi="Comic Sans MS"/>
          <w:sz w:val="24"/>
          <w:szCs w:val="24"/>
        </w:rPr>
        <w:t xml:space="preserve"> </w:t>
      </w:r>
      <w:r w:rsidR="00610EFE" w:rsidRPr="00610EFE">
        <w:rPr>
          <w:rFonts w:ascii="Comic Sans MS" w:hAnsi="Comic Sans MS"/>
          <w:sz w:val="24"/>
          <w:szCs w:val="24"/>
        </w:rPr>
        <w:t>education, service and leadership development.</w:t>
      </w:r>
    </w:p>
    <w:p w:rsidR="00684A2C" w:rsidRDefault="00684A2C" w:rsidP="00AF0A3F">
      <w:pPr>
        <w:spacing w:after="0"/>
        <w:sectPr w:rsidR="00684A2C" w:rsidSect="00A97FB2">
          <w:type w:val="continuous"/>
          <w:pgSz w:w="12240" w:h="15840"/>
          <w:pgMar w:top="1152" w:right="1440" w:bottom="1440" w:left="1440" w:header="720" w:footer="720" w:gutter="0"/>
          <w:cols w:space="720"/>
          <w:docGrid w:linePitch="360"/>
        </w:sectPr>
      </w:pPr>
    </w:p>
    <w:p w:rsidR="00945ECB" w:rsidRDefault="00945ECB" w:rsidP="00684A2C">
      <w:pPr>
        <w:rPr>
          <w:rFonts w:ascii="Comic Sans MS" w:hAnsi="Comic Sans MS"/>
          <w:sz w:val="36"/>
          <w:szCs w:val="36"/>
        </w:rPr>
      </w:pPr>
    </w:p>
    <w:p w:rsidR="00684A2C" w:rsidRPr="004671D4" w:rsidRDefault="007F6859" w:rsidP="00684A2C">
      <w:pPr>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simplePos x="0" y="0"/>
                <wp:positionH relativeFrom="column">
                  <wp:posOffset>7059930</wp:posOffset>
                </wp:positionH>
                <wp:positionV relativeFrom="paragraph">
                  <wp:posOffset>253365</wp:posOffset>
                </wp:positionV>
                <wp:extent cx="0" cy="0"/>
                <wp:effectExtent l="20955" t="20320" r="26670" b="2730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" strokecolor="#f2f2f2 [3041]" strokeweight="3pt">
                <v:shadow color="#7f7f7f [1601]" opacity=".5" offset="1pt"/>
              </v:shape>
            </w:pict>
          </mc:Fallback>
        </mc:AlternateContent>
      </w:r>
      <w:r w:rsidR="00D42D14">
        <w:rPr>
          <w:rFonts w:ascii="Comic Sans MS" w:hAnsi="Comic Sans MS"/>
          <w:sz w:val="36"/>
          <w:szCs w:val="36"/>
        </w:rPr>
        <w:t>Mission in Motion</w:t>
      </w:r>
    </w:p>
    <w:p w:rsidR="00CC655F" w:rsidRPr="003B052A" w:rsidRDefault="00CC655F" w:rsidP="00A97FB2">
      <w:pPr>
        <w:pStyle w:val="yiv8212996926msonormal"/>
        <w:rPr>
          <w:rFonts w:ascii="Helvetica" w:hAnsi="Helvetica" w:cs="Helvetica"/>
          <w:i/>
          <w:color w:val="333333"/>
          <w:sz w:val="23"/>
          <w:szCs w:val="23"/>
        </w:rPr>
      </w:pPr>
      <w:r w:rsidRPr="003B052A">
        <w:rPr>
          <w:rFonts w:ascii="Helvetica" w:hAnsi="Helvetica" w:cs="Helvetica"/>
          <w:i/>
          <w:color w:val="333333"/>
          <w:sz w:val="23"/>
          <w:szCs w:val="23"/>
        </w:rPr>
        <w:t>My mission in life is not merely to survive, but to thrive; and to do so with some passion, some compassion, some humor, and some style.</w:t>
      </w:r>
    </w:p>
    <w:p w:rsidR="00CC655F" w:rsidRDefault="007F6859" w:rsidP="00A97FB2">
      <w:pPr>
        <w:pStyle w:val="yiv8212996926msonormal"/>
        <w:rPr>
          <w:rFonts w:ascii="Helvetica" w:hAnsi="Helvetica" w:cs="Helvetica"/>
          <w:color w:val="333333"/>
          <w:sz w:val="23"/>
          <w:szCs w:val="23"/>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3" type="#_x0000_t156" style="position:absolute;margin-left:320.65pt;margin-top:16.8pt;width:149.85pt;height:102.1pt;z-index:-251638784" wrapcoords="4428 -1271 1836 -1112 -324 0 -756 8894 -864 13976 -864 18424 11124 19059 11124 19376 15552 21282 16200 21282 17280 21282 18468 21282 20844 19853 21384 2382 19872 2065 9720 953 5832 -1112 4968 -1271 4428 -1271" fillcolor="#548dd4 [1951]" strokecolor="#00b050">
            <v:fill color2="#707070"/>
            <v:shadow on="t" type="double" color="#868686" opacity=".5" color2="shadow add(102)" offset="-3pt,-3pt" offset2="-6pt,-6pt"/>
            <o:extrusion v:ext="view" backdepth="30pt" color="#939676" rotationangle="30,-36" viewpoint="0,0" viewpointorigin="0,0" skewangle="0" skewamt="0" brightness="10000f" lightposition="-50000,-50000" lightlevel="44000f" lightposition2="50000" lightlevel2="24000f" type="perspective"/>
            <v:textpath style="font-family:&quot;Impact&quot;;v-text-kern:t" trim="t" fitpath="t" xscale="f" string="AAUW"/>
            <w10:wrap type="tight"/>
          </v:shape>
        </w:pict>
      </w:r>
      <w:r w:rsidR="00CC655F">
        <w:rPr>
          <w:rFonts w:ascii="Helvetica" w:hAnsi="Helvetica" w:cs="Helvetica"/>
          <w:color w:val="333333"/>
          <w:sz w:val="23"/>
          <w:szCs w:val="23"/>
        </w:rPr>
        <w:t>~Maya Angelou</w:t>
      </w:r>
    </w:p>
    <w:p w:rsidR="003B052A" w:rsidRDefault="00D42D14" w:rsidP="00A97FB2">
      <w:pPr>
        <w:pStyle w:val="yiv8212996926msonormal"/>
        <w:rPr>
          <w:rFonts w:ascii="Tahoma" w:hAnsi="Tahoma" w:cs="Tahoma"/>
        </w:rPr>
      </w:pPr>
      <w:r>
        <w:rPr>
          <w:rFonts w:ascii="Tahoma" w:hAnsi="Tahoma" w:cs="Tahoma"/>
        </w:rPr>
        <w:t xml:space="preserve">These are inspiring words from the late Maya Angelou. </w:t>
      </w:r>
      <w:r w:rsidR="00D2202C">
        <w:rPr>
          <w:rFonts w:ascii="Tahoma" w:hAnsi="Tahoma" w:cs="Tahoma"/>
        </w:rPr>
        <w:t>Last year several members from our chapter took it upon themselves to craft a</w:t>
      </w:r>
      <w:r w:rsidR="005E42F4">
        <w:rPr>
          <w:rFonts w:ascii="Tahoma" w:hAnsi="Tahoma" w:cs="Tahoma"/>
        </w:rPr>
        <w:t>n inspiring</w:t>
      </w:r>
      <w:r w:rsidR="00D2202C">
        <w:rPr>
          <w:rFonts w:ascii="Tahoma" w:hAnsi="Tahoma" w:cs="Tahoma"/>
        </w:rPr>
        <w:t xml:space="preserve"> mission statement for our Austin AAUW branch</w:t>
      </w:r>
      <w:r>
        <w:rPr>
          <w:rFonts w:ascii="Tahoma" w:hAnsi="Tahoma" w:cs="Tahoma"/>
        </w:rPr>
        <w:t>:</w:t>
      </w:r>
      <w:r w:rsidR="00D2202C">
        <w:rPr>
          <w:rFonts w:ascii="Tahoma" w:hAnsi="Tahoma" w:cs="Tahoma"/>
        </w:rPr>
        <w:t xml:space="preserve">  </w:t>
      </w:r>
      <w:r>
        <w:rPr>
          <w:rFonts w:ascii="Tahoma" w:hAnsi="Tahoma" w:cs="Tahoma"/>
        </w:rPr>
        <w:t>“To honor women and girls, empowering them through education, service and leadership development.”  How can you take these words to heart and really set this mission into motion?</w:t>
      </w:r>
      <w:r w:rsidR="003B052A">
        <w:rPr>
          <w:rFonts w:ascii="Tahoma" w:hAnsi="Tahoma" w:cs="Tahoma"/>
        </w:rPr>
        <w:t xml:space="preserve">  </w:t>
      </w:r>
    </w:p>
    <w:p w:rsidR="00D2202C" w:rsidRPr="00AD698D" w:rsidRDefault="00D42D14" w:rsidP="00D2202C">
      <w:pPr>
        <w:pStyle w:val="yiv8212996926msonormal"/>
        <w:rPr>
          <w:rFonts w:ascii="Tahoma" w:hAnsi="Tahoma" w:cs="Tahoma"/>
        </w:rPr>
      </w:pPr>
      <w:r>
        <w:rPr>
          <w:rFonts w:ascii="Tahoma" w:hAnsi="Tahoma" w:cs="Tahoma"/>
        </w:rPr>
        <w:t xml:space="preserve">That is a loaded question!  </w:t>
      </w:r>
      <w:r w:rsidR="003B052A">
        <w:rPr>
          <w:rFonts w:ascii="Tahoma" w:hAnsi="Tahoma" w:cs="Tahoma"/>
        </w:rPr>
        <w:t>Consider what you are most passionate about.  The closer it is to your heart, the more meaning and f</w:t>
      </w:r>
      <w:r w:rsidR="009322AE">
        <w:rPr>
          <w:rFonts w:ascii="Tahoma" w:hAnsi="Tahoma" w:cs="Tahoma"/>
        </w:rPr>
        <w:t xml:space="preserve">ulfillment you will find from the efforts you put in to this great organization.  </w:t>
      </w:r>
      <w:r>
        <w:rPr>
          <w:rFonts w:ascii="Tahoma" w:hAnsi="Tahoma" w:cs="Tahoma"/>
        </w:rPr>
        <w:t xml:space="preserve">There are many great opportunities that our AAUW chapter has to offer which can help you to live the mission </w:t>
      </w:r>
      <w:r w:rsidR="003B052A">
        <w:rPr>
          <w:rFonts w:ascii="Tahoma" w:hAnsi="Tahoma" w:cs="Tahoma"/>
        </w:rPr>
        <w:t>more fully</w:t>
      </w:r>
      <w:r>
        <w:rPr>
          <w:rFonts w:ascii="Tahoma" w:hAnsi="Tahoma" w:cs="Tahoma"/>
        </w:rPr>
        <w:t>.  First and foremost, get involved!  Whether it is attend</w:t>
      </w:r>
      <w:r w:rsidR="009322AE">
        <w:rPr>
          <w:rFonts w:ascii="Tahoma" w:hAnsi="Tahoma" w:cs="Tahoma"/>
        </w:rPr>
        <w:t>ing</w:t>
      </w:r>
      <w:r>
        <w:rPr>
          <w:rFonts w:ascii="Tahoma" w:hAnsi="Tahoma" w:cs="Tahoma"/>
        </w:rPr>
        <w:t xml:space="preserve"> a monthly general membership meeting to learn more about local or global issues, heading up various projects like our </w:t>
      </w:r>
      <w:r w:rsidR="009322AE">
        <w:rPr>
          <w:rFonts w:ascii="Tahoma" w:hAnsi="Tahoma" w:cs="Tahoma"/>
        </w:rPr>
        <w:t>w</w:t>
      </w:r>
      <w:r>
        <w:rPr>
          <w:rFonts w:ascii="Tahoma" w:hAnsi="Tahoma" w:cs="Tahoma"/>
        </w:rPr>
        <w:t>omen’</w:t>
      </w:r>
      <w:r w:rsidR="009322AE">
        <w:rPr>
          <w:rFonts w:ascii="Tahoma" w:hAnsi="Tahoma" w:cs="Tahoma"/>
        </w:rPr>
        <w:t>s history m</w:t>
      </w:r>
      <w:r>
        <w:rPr>
          <w:rFonts w:ascii="Tahoma" w:hAnsi="Tahoma" w:cs="Tahoma"/>
        </w:rPr>
        <w:t xml:space="preserve">onth </w:t>
      </w:r>
      <w:r w:rsidR="009322AE">
        <w:rPr>
          <w:rFonts w:ascii="Tahoma" w:hAnsi="Tahoma" w:cs="Tahoma"/>
        </w:rPr>
        <w:t>i</w:t>
      </w:r>
      <w:r>
        <w:rPr>
          <w:rFonts w:ascii="Tahoma" w:hAnsi="Tahoma" w:cs="Tahoma"/>
        </w:rPr>
        <w:t xml:space="preserve">nitiatives or </w:t>
      </w:r>
      <w:r w:rsidR="009322AE">
        <w:rPr>
          <w:rFonts w:ascii="Tahoma" w:hAnsi="Tahoma" w:cs="Tahoma"/>
        </w:rPr>
        <w:t>s</w:t>
      </w:r>
      <w:r>
        <w:rPr>
          <w:rFonts w:ascii="Tahoma" w:hAnsi="Tahoma" w:cs="Tahoma"/>
        </w:rPr>
        <w:t xml:space="preserve">cience </w:t>
      </w:r>
      <w:r w:rsidR="009322AE">
        <w:rPr>
          <w:rFonts w:ascii="Tahoma" w:hAnsi="Tahoma" w:cs="Tahoma"/>
        </w:rPr>
        <w:t>f</w:t>
      </w:r>
      <w:r>
        <w:rPr>
          <w:rFonts w:ascii="Tahoma" w:hAnsi="Tahoma" w:cs="Tahoma"/>
        </w:rPr>
        <w:t xml:space="preserve">air </w:t>
      </w:r>
      <w:r w:rsidR="009322AE">
        <w:rPr>
          <w:rFonts w:ascii="Tahoma" w:hAnsi="Tahoma" w:cs="Tahoma"/>
        </w:rPr>
        <w:t>m</w:t>
      </w:r>
      <w:r>
        <w:rPr>
          <w:rFonts w:ascii="Tahoma" w:hAnsi="Tahoma" w:cs="Tahoma"/>
        </w:rPr>
        <w:t xml:space="preserve">entoring, or simply connecting with other members through our various </w:t>
      </w:r>
      <w:r w:rsidR="003B052A">
        <w:rPr>
          <w:rFonts w:ascii="Tahoma" w:hAnsi="Tahoma" w:cs="Tahoma"/>
        </w:rPr>
        <w:t xml:space="preserve">small groups, your impact can only be felt if you make yourself part of </w:t>
      </w:r>
      <w:r w:rsidR="005E42F4">
        <w:rPr>
          <w:rFonts w:ascii="Tahoma" w:hAnsi="Tahoma" w:cs="Tahoma"/>
        </w:rPr>
        <w:t>‘</w:t>
      </w:r>
      <w:r w:rsidR="003B052A">
        <w:rPr>
          <w:rFonts w:ascii="Tahoma" w:hAnsi="Tahoma" w:cs="Tahoma"/>
        </w:rPr>
        <w:t>the team’.   For more</w:t>
      </w:r>
      <w:r w:rsidR="009322AE">
        <w:rPr>
          <w:rFonts w:ascii="Tahoma" w:hAnsi="Tahoma" w:cs="Tahoma"/>
        </w:rPr>
        <w:t xml:space="preserve"> ideas on</w:t>
      </w:r>
      <w:r w:rsidR="003B052A">
        <w:rPr>
          <w:rFonts w:ascii="Tahoma" w:hAnsi="Tahoma" w:cs="Tahoma"/>
        </w:rPr>
        <w:t xml:space="preserve"> ways to be involved with AAUW please visit:  </w:t>
      </w:r>
      <w:hyperlink r:id="rId14" w:history="1">
        <w:r w:rsidR="003B052A" w:rsidRPr="00E60D97">
          <w:rPr>
            <w:rStyle w:val="Hyperlink"/>
            <w:rFonts w:ascii="Tahoma" w:hAnsi="Tahoma" w:cs="Tahoma"/>
          </w:rPr>
          <w:t>http://www.aauw.org/get-involved/</w:t>
        </w:r>
      </w:hyperlink>
      <w:r w:rsidR="003B052A">
        <w:rPr>
          <w:rFonts w:ascii="Tahoma" w:hAnsi="Tahoma" w:cs="Tahoma"/>
        </w:rPr>
        <w:t xml:space="preserve">.  </w:t>
      </w:r>
    </w:p>
    <w:p w:rsidR="00E523C2" w:rsidRPr="005979D2" w:rsidRDefault="00E523C2">
      <w:pPr>
        <w:rPr>
          <w:rFonts w:ascii="Tahoma" w:hAnsi="Tahoma" w:cs="Tahoma"/>
        </w:rPr>
      </w:pPr>
      <w:r>
        <w:rPr>
          <w:rFonts w:ascii="Tahoma" w:hAnsi="Tahoma" w:cs="Tahoma"/>
        </w:rPr>
        <w:lastRenderedPageBreak/>
        <w:br w:type="page"/>
      </w:r>
    </w:p>
    <w:p w:rsidR="00E32A84" w:rsidRPr="003323BC" w:rsidRDefault="00435B78" w:rsidP="00E0778C">
      <w:pPr>
        <w:rPr>
          <w:rFonts w:ascii="Comic Sans MS" w:hAnsi="Comic Sans MS" w:cs="Times New Roman"/>
          <w:sz w:val="32"/>
          <w:szCs w:val="32"/>
        </w:rPr>
      </w:pPr>
      <w:r>
        <w:rPr>
          <w:rFonts w:ascii="Comic Sans MS" w:hAnsi="Comic Sans MS" w:cs="Times New Roman"/>
          <w:noProof/>
          <w:sz w:val="32"/>
          <w:szCs w:val="32"/>
        </w:rPr>
        <w:lastRenderedPageBreak/>
        <w:drawing>
          <wp:anchor distT="0" distB="0" distL="114300" distR="114300" simplePos="0" relativeHeight="251675648" behindDoc="1" locked="0" layoutInCell="1" allowOverlap="1">
            <wp:simplePos x="0" y="0"/>
            <wp:positionH relativeFrom="column">
              <wp:posOffset>-672465</wp:posOffset>
            </wp:positionH>
            <wp:positionV relativeFrom="paragraph">
              <wp:posOffset>-508635</wp:posOffset>
            </wp:positionV>
            <wp:extent cx="927100" cy="916305"/>
            <wp:effectExtent l="0" t="0" r="6350" b="0"/>
            <wp:wrapTight wrapText="bothSides">
              <wp:wrapPolygon edited="0">
                <wp:start x="7545" y="449"/>
                <wp:lineTo x="4438" y="1796"/>
                <wp:lineTo x="0" y="6287"/>
                <wp:lineTo x="444" y="16166"/>
                <wp:lineTo x="7101" y="21106"/>
                <wp:lineTo x="9321" y="21106"/>
                <wp:lineTo x="11984" y="21106"/>
                <wp:lineTo x="14203" y="21106"/>
                <wp:lineTo x="20860" y="16166"/>
                <wp:lineTo x="21304" y="13472"/>
                <wp:lineTo x="21748" y="10328"/>
                <wp:lineTo x="21304" y="6287"/>
                <wp:lineTo x="16866" y="1796"/>
                <wp:lineTo x="13759" y="449"/>
                <wp:lineTo x="7545" y="449"/>
              </wp:wrapPolygon>
            </wp:wrapTight>
            <wp:docPr id="3" name="Picture 1" descr="https://fbcdn-profile-a.akamaihd.net/hprofile-ak-xap1/v/t1.0-1/e2/p48x48/155918_750619548295598_1245559678_n.jpg?oh=0cec8e48d6ed6d74dcf35a7af31d85b5&amp;oe=54C4703D&amp;__gda__=1422548895_3ad2351a95b644281c587e9e54080a6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p1/v/t1.0-1/e2/p48x48/155918_750619548295598_1245559678_n.jpg?oh=0cec8e48d6ed6d74dcf35a7af31d85b5&amp;oe=54C4703D&amp;__gda__=1422548895_3ad2351a95b644281c587e9e54080a6d">
                      <a:hlinkClick r:id="rId15"/>
                    </pic:cNvPr>
                    <pic:cNvPicPr>
                      <a:picLocks noChangeAspect="1" noChangeArrowheads="1"/>
                    </pic:cNvPicPr>
                  </pic:nvPicPr>
                  <pic:blipFill>
                    <a:blip r:embed="rId16" cstate="print"/>
                    <a:srcRect/>
                    <a:stretch>
                      <a:fillRect/>
                    </a:stretch>
                  </pic:blipFill>
                  <pic:spPr bwMode="auto">
                    <a:xfrm>
                      <a:off x="0" y="0"/>
                      <a:ext cx="927100" cy="916305"/>
                    </a:xfrm>
                    <a:prstGeom prst="ellipse">
                      <a:avLst/>
                    </a:prstGeom>
                    <a:ln>
                      <a:noFill/>
                    </a:ln>
                    <a:effectLst>
                      <a:softEdge rad="112500"/>
                    </a:effectLst>
                  </pic:spPr>
                </pic:pic>
              </a:graphicData>
            </a:graphic>
          </wp:anchor>
        </w:drawing>
      </w:r>
      <w:r w:rsidR="00B4107E">
        <w:rPr>
          <w:rFonts w:ascii="Comic Sans MS" w:hAnsi="Comic Sans MS" w:cs="Times New Roman"/>
          <w:sz w:val="32"/>
          <w:szCs w:val="32"/>
        </w:rPr>
        <w:t>October</w:t>
      </w:r>
      <w:r w:rsidR="00E32A84" w:rsidRPr="003323BC">
        <w:rPr>
          <w:rFonts w:ascii="Comic Sans MS" w:hAnsi="Comic Sans MS" w:cs="Times New Roman"/>
          <w:sz w:val="32"/>
          <w:szCs w:val="32"/>
        </w:rPr>
        <w:t xml:space="preserve"> Program</w:t>
      </w:r>
      <w:r w:rsidR="00D2202C">
        <w:rPr>
          <w:rFonts w:ascii="Comic Sans MS" w:hAnsi="Comic Sans MS" w:cs="Times New Roman"/>
          <w:sz w:val="32"/>
          <w:szCs w:val="32"/>
        </w:rPr>
        <w:t xml:space="preserve"> – Austin ArtWorks Center</w:t>
      </w:r>
    </w:p>
    <w:p w:rsidR="00E32A84" w:rsidRPr="00D2202C" w:rsidRDefault="00D2202C" w:rsidP="00E0778C">
      <w:pPr>
        <w:rPr>
          <w:rFonts w:ascii="Tahoma" w:hAnsi="Tahoma" w:cs="Tahoma"/>
          <w:sz w:val="24"/>
          <w:szCs w:val="24"/>
        </w:rPr>
        <w:sectPr w:rsidR="00E32A84" w:rsidRPr="00D2202C" w:rsidSect="00A97FB2">
          <w:type w:val="continuous"/>
          <w:pgSz w:w="12240" w:h="15840"/>
          <w:pgMar w:top="1152" w:right="1440" w:bottom="1440" w:left="1440" w:header="720" w:footer="720" w:gutter="0"/>
          <w:cols w:space="720"/>
          <w:docGrid w:linePitch="360"/>
        </w:sectPr>
      </w:pPr>
      <w:r w:rsidRPr="00D2202C">
        <w:rPr>
          <w:rFonts w:ascii="Tahoma" w:hAnsi="Tahoma" w:cs="Tahoma"/>
          <w:sz w:val="24"/>
          <w:szCs w:val="24"/>
        </w:rPr>
        <w:t>We will be touring the Austin ArtWorks Center this month</w:t>
      </w:r>
      <w:r>
        <w:rPr>
          <w:rFonts w:ascii="Tahoma" w:hAnsi="Tahoma" w:cs="Tahoma"/>
          <w:sz w:val="24"/>
          <w:szCs w:val="24"/>
        </w:rPr>
        <w:t xml:space="preserve"> on Tuesday, October 14th.  Social hour begins </w:t>
      </w:r>
      <w:r w:rsidRPr="00D2202C">
        <w:rPr>
          <w:rFonts w:ascii="Tahoma" w:hAnsi="Tahoma" w:cs="Tahoma"/>
          <w:sz w:val="24"/>
          <w:szCs w:val="24"/>
        </w:rPr>
        <w:t>at 6:30</w:t>
      </w:r>
      <w:r>
        <w:rPr>
          <w:rFonts w:ascii="Tahoma" w:hAnsi="Tahoma" w:cs="Tahoma"/>
          <w:sz w:val="24"/>
          <w:szCs w:val="24"/>
        </w:rPr>
        <w:t xml:space="preserve"> </w:t>
      </w:r>
      <w:r w:rsidRPr="00D2202C">
        <w:rPr>
          <w:rFonts w:ascii="Tahoma" w:hAnsi="Tahoma" w:cs="Tahoma"/>
          <w:sz w:val="24"/>
          <w:szCs w:val="24"/>
        </w:rPr>
        <w:t>p</w:t>
      </w:r>
      <w:r>
        <w:rPr>
          <w:rFonts w:ascii="Tahoma" w:hAnsi="Tahoma" w:cs="Tahoma"/>
          <w:sz w:val="24"/>
          <w:szCs w:val="24"/>
        </w:rPr>
        <w:t>m with our meeting and program beginning at 7 pm</w:t>
      </w:r>
      <w:r w:rsidRPr="00D2202C">
        <w:rPr>
          <w:rFonts w:ascii="Tahoma" w:hAnsi="Tahoma" w:cs="Tahoma"/>
          <w:sz w:val="24"/>
          <w:szCs w:val="24"/>
        </w:rPr>
        <w:t xml:space="preserve">.  The ArtWorks Center opened on August 23rd and is located at the corner of Main Street and 2nd Avenue </w:t>
      </w:r>
      <w:r>
        <w:rPr>
          <w:rFonts w:ascii="Tahoma" w:hAnsi="Tahoma" w:cs="Tahoma"/>
          <w:sz w:val="24"/>
          <w:szCs w:val="24"/>
        </w:rPr>
        <w:t xml:space="preserve">(300 N Main Street) </w:t>
      </w:r>
      <w:r w:rsidRPr="00D2202C">
        <w:rPr>
          <w:rFonts w:ascii="Tahoma" w:hAnsi="Tahoma" w:cs="Tahoma"/>
          <w:sz w:val="24"/>
          <w:szCs w:val="24"/>
        </w:rPr>
        <w:t>in downtown Austin.  The center acts as a gallery for local artists' work and offers classes for community members who wish to learn more about painting, pottery, and other art forms.  Come and see work from local artists and learn about the many educational opportunities this facility has to offer.  Membership supports the Austin Area Commission for the Arts which envisions a vibrant and successful community enriched by diverse arts, entertainment, and cultural activities.</w:t>
      </w:r>
      <w:r w:rsidR="00E0778C" w:rsidRPr="00D2202C">
        <w:rPr>
          <w:rFonts w:ascii="Tahoma" w:hAnsi="Tahoma" w:cs="Tahoma"/>
          <w:sz w:val="24"/>
          <w:szCs w:val="24"/>
        </w:rPr>
        <w:t xml:space="preserve">  </w:t>
      </w:r>
    </w:p>
    <w:p w:rsidR="00E0778C" w:rsidRPr="00BE492D" w:rsidRDefault="00E32A84" w:rsidP="00E0778C">
      <w:pPr>
        <w:rPr>
          <w:rFonts w:ascii="Comic Sans MS" w:hAnsi="Comic Sans MS" w:cs="Tahoma"/>
          <w:b/>
          <w:sz w:val="32"/>
          <w:szCs w:val="32"/>
        </w:rPr>
      </w:pPr>
      <w:r w:rsidRPr="00BE492D">
        <w:rPr>
          <w:rFonts w:ascii="Comic Sans MS" w:hAnsi="Comic Sans MS" w:cs="Tahoma"/>
          <w:b/>
          <w:sz w:val="32"/>
          <w:szCs w:val="32"/>
        </w:rPr>
        <w:lastRenderedPageBreak/>
        <w:t>Small Groups</w:t>
      </w:r>
    </w:p>
    <w:p w:rsidR="00E32A84" w:rsidRPr="00BE492D" w:rsidRDefault="00E32A84" w:rsidP="00E0778C">
      <w:pPr>
        <w:rPr>
          <w:rFonts w:ascii="Tahoma" w:hAnsi="Tahoma" w:cs="Tahoma"/>
          <w:sz w:val="24"/>
          <w:szCs w:val="24"/>
        </w:rPr>
      </w:pPr>
      <w:r w:rsidRPr="00BE492D">
        <w:rPr>
          <w:rFonts w:ascii="Comic Sans MS" w:hAnsi="Comic Sans MS" w:cs="Tahoma"/>
          <w:b/>
          <w:sz w:val="24"/>
          <w:szCs w:val="24"/>
        </w:rPr>
        <w:t>AM Book Group</w:t>
      </w:r>
      <w:r w:rsidR="00475619">
        <w:rPr>
          <w:rFonts w:ascii="Comic Sans MS" w:hAnsi="Comic Sans MS" w:cs="Tahoma"/>
          <w:b/>
          <w:sz w:val="24"/>
          <w:szCs w:val="24"/>
        </w:rPr>
        <w:t xml:space="preserve">                             </w:t>
      </w:r>
      <w:r w:rsidRPr="00BE492D">
        <w:rPr>
          <w:rFonts w:ascii="Tahoma" w:hAnsi="Tahoma" w:cs="Tahoma"/>
          <w:sz w:val="24"/>
          <w:szCs w:val="24"/>
        </w:rPr>
        <w:t xml:space="preserve">The morning book group will meet at Barley's at 9:00 a.m. on Thursday, </w:t>
      </w:r>
      <w:r w:rsidR="004F4D12">
        <w:rPr>
          <w:rFonts w:ascii="Tahoma" w:hAnsi="Tahoma" w:cs="Tahoma"/>
          <w:sz w:val="24"/>
          <w:szCs w:val="24"/>
        </w:rPr>
        <w:t>October 16th</w:t>
      </w:r>
      <w:r w:rsidRPr="00BE492D">
        <w:rPr>
          <w:rFonts w:ascii="Tahoma" w:hAnsi="Tahoma" w:cs="Tahoma"/>
          <w:sz w:val="24"/>
          <w:szCs w:val="24"/>
        </w:rPr>
        <w:t xml:space="preserve">.  We are reading and will be discussing the book "The </w:t>
      </w:r>
      <w:r w:rsidR="004F4D12">
        <w:rPr>
          <w:rFonts w:ascii="Tahoma" w:hAnsi="Tahoma" w:cs="Tahoma"/>
          <w:sz w:val="24"/>
          <w:szCs w:val="24"/>
        </w:rPr>
        <w:t>Book Thief" by Markus Zusak</w:t>
      </w:r>
      <w:r w:rsidRPr="00BE492D">
        <w:rPr>
          <w:rFonts w:ascii="Tahoma" w:hAnsi="Tahoma" w:cs="Tahoma"/>
          <w:sz w:val="24"/>
          <w:szCs w:val="24"/>
        </w:rPr>
        <w:t xml:space="preserve">.  </w:t>
      </w:r>
      <w:r w:rsidR="004F4D12">
        <w:rPr>
          <w:rFonts w:ascii="Tahoma" w:hAnsi="Tahoma" w:cs="Tahoma"/>
          <w:sz w:val="24"/>
          <w:szCs w:val="24"/>
        </w:rPr>
        <w:t xml:space="preserve">Gerry Rustad will lead the discussion.  </w:t>
      </w:r>
      <w:r w:rsidRPr="00BE492D">
        <w:rPr>
          <w:rFonts w:ascii="Tahoma" w:hAnsi="Tahoma" w:cs="Tahoma"/>
          <w:sz w:val="24"/>
          <w:szCs w:val="24"/>
        </w:rPr>
        <w:t>If this time and place work for you, we’d love to have you join us.</w:t>
      </w:r>
    </w:p>
    <w:p w:rsidR="00E32A84" w:rsidRPr="00BE492D" w:rsidRDefault="00E32A84" w:rsidP="00E0778C">
      <w:pPr>
        <w:rPr>
          <w:rFonts w:ascii="Tahoma" w:hAnsi="Tahoma" w:cs="Tahoma"/>
          <w:sz w:val="24"/>
          <w:szCs w:val="24"/>
        </w:rPr>
      </w:pPr>
      <w:r w:rsidRPr="00E523C2">
        <w:rPr>
          <w:rFonts w:ascii="Comic Sans MS" w:hAnsi="Comic Sans MS" w:cs="Tahoma"/>
          <w:b/>
          <w:sz w:val="24"/>
          <w:szCs w:val="24"/>
        </w:rPr>
        <w:t>PM Book Group</w:t>
      </w:r>
      <w:r w:rsidR="00475619">
        <w:rPr>
          <w:rFonts w:ascii="Comic Sans MS" w:hAnsi="Comic Sans MS" w:cs="Tahoma"/>
          <w:b/>
          <w:sz w:val="24"/>
          <w:szCs w:val="24"/>
        </w:rPr>
        <w:t xml:space="preserve">                             </w:t>
      </w:r>
      <w:r w:rsidRPr="00BE492D">
        <w:rPr>
          <w:rFonts w:ascii="Tahoma" w:hAnsi="Tahoma" w:cs="Tahoma"/>
          <w:sz w:val="24"/>
          <w:szCs w:val="24"/>
        </w:rPr>
        <w:t>The evening book group</w:t>
      </w:r>
      <w:r w:rsidR="00BA11B8" w:rsidRPr="00BE492D">
        <w:rPr>
          <w:rFonts w:ascii="Tahoma" w:hAnsi="Tahoma" w:cs="Tahoma"/>
          <w:sz w:val="24"/>
          <w:szCs w:val="24"/>
        </w:rPr>
        <w:t xml:space="preserve"> will discuss </w:t>
      </w:r>
      <w:r w:rsidR="008F08C3" w:rsidRPr="00BE492D">
        <w:rPr>
          <w:rFonts w:ascii="Tahoma" w:hAnsi="Tahoma" w:cs="Tahoma"/>
          <w:i/>
          <w:sz w:val="24"/>
          <w:szCs w:val="24"/>
        </w:rPr>
        <w:t>The</w:t>
      </w:r>
      <w:r w:rsidR="008F08C3" w:rsidRPr="00BE492D">
        <w:rPr>
          <w:rFonts w:ascii="Tahoma" w:hAnsi="Tahoma" w:cs="Tahoma"/>
          <w:sz w:val="24"/>
          <w:szCs w:val="24"/>
        </w:rPr>
        <w:t xml:space="preserve"> </w:t>
      </w:r>
      <w:r w:rsidR="008F08C3" w:rsidRPr="00BE492D">
        <w:rPr>
          <w:rFonts w:ascii="Tahoma" w:hAnsi="Tahoma" w:cs="Tahoma"/>
          <w:i/>
          <w:sz w:val="24"/>
          <w:szCs w:val="24"/>
        </w:rPr>
        <w:t>Invention of Wings</w:t>
      </w:r>
      <w:r w:rsidR="008F08C3" w:rsidRPr="00BE492D">
        <w:rPr>
          <w:rFonts w:ascii="Tahoma" w:hAnsi="Tahoma" w:cs="Tahoma"/>
          <w:sz w:val="24"/>
          <w:szCs w:val="24"/>
        </w:rPr>
        <w:t xml:space="preserve"> by Sue Monk Kidd</w:t>
      </w:r>
      <w:r w:rsidR="008F08C3" w:rsidRPr="00BE492D">
        <w:rPr>
          <w:rFonts w:ascii="Tahoma" w:hAnsi="Tahoma" w:cs="Tahoma"/>
          <w:i/>
          <w:sz w:val="24"/>
          <w:szCs w:val="24"/>
        </w:rPr>
        <w:t xml:space="preserve"> </w:t>
      </w:r>
      <w:r w:rsidR="008F08C3">
        <w:rPr>
          <w:rFonts w:ascii="Tahoma" w:hAnsi="Tahoma" w:cs="Tahoma"/>
          <w:sz w:val="24"/>
          <w:szCs w:val="24"/>
        </w:rPr>
        <w:t>on Tuesday, October</w:t>
      </w:r>
      <w:r w:rsidR="00BA11B8" w:rsidRPr="00BE492D">
        <w:rPr>
          <w:rFonts w:ascii="Tahoma" w:hAnsi="Tahoma" w:cs="Tahoma"/>
          <w:sz w:val="24"/>
          <w:szCs w:val="24"/>
        </w:rPr>
        <w:t xml:space="preserve"> </w:t>
      </w:r>
      <w:r w:rsidR="005E42F4">
        <w:rPr>
          <w:rFonts w:ascii="Tahoma" w:hAnsi="Tahoma" w:cs="Tahoma"/>
          <w:sz w:val="24"/>
          <w:szCs w:val="24"/>
        </w:rPr>
        <w:t>21</w:t>
      </w:r>
      <w:r w:rsidR="00BA11B8" w:rsidRPr="00BE492D">
        <w:rPr>
          <w:rFonts w:ascii="Tahoma" w:hAnsi="Tahoma" w:cs="Tahoma"/>
          <w:sz w:val="24"/>
          <w:szCs w:val="24"/>
          <w:vertAlign w:val="superscript"/>
        </w:rPr>
        <w:t>th</w:t>
      </w:r>
      <w:r w:rsidR="00BA11B8" w:rsidRPr="00BE492D">
        <w:rPr>
          <w:rFonts w:ascii="Tahoma" w:hAnsi="Tahoma" w:cs="Tahoma"/>
          <w:sz w:val="24"/>
          <w:szCs w:val="24"/>
        </w:rPr>
        <w:t xml:space="preserve"> at 7 PM at the home of C</w:t>
      </w:r>
      <w:r w:rsidR="008F08C3">
        <w:rPr>
          <w:rFonts w:ascii="Tahoma" w:hAnsi="Tahoma" w:cs="Tahoma"/>
          <w:sz w:val="24"/>
          <w:szCs w:val="24"/>
        </w:rPr>
        <w:t>atherine Lemmons</w:t>
      </w:r>
      <w:r w:rsidR="00BA11B8" w:rsidRPr="00BE492D">
        <w:rPr>
          <w:rFonts w:ascii="Tahoma" w:hAnsi="Tahoma" w:cs="Tahoma"/>
          <w:sz w:val="24"/>
          <w:szCs w:val="24"/>
        </w:rPr>
        <w:t>.  Please RS</w:t>
      </w:r>
      <w:r w:rsidR="008F08C3">
        <w:rPr>
          <w:rFonts w:ascii="Tahoma" w:hAnsi="Tahoma" w:cs="Tahoma"/>
          <w:sz w:val="24"/>
          <w:szCs w:val="24"/>
        </w:rPr>
        <w:t>VP to Catherine</w:t>
      </w:r>
      <w:r w:rsidR="00BA11B8" w:rsidRPr="00BE492D">
        <w:rPr>
          <w:rFonts w:ascii="Tahoma" w:hAnsi="Tahoma" w:cs="Tahoma"/>
          <w:sz w:val="24"/>
          <w:szCs w:val="24"/>
        </w:rPr>
        <w:t xml:space="preserve"> at </w:t>
      </w:r>
      <w:hyperlink r:id="rId17" w:history="1">
        <w:r w:rsidR="008F08C3" w:rsidRPr="00E60D97">
          <w:rPr>
            <w:rStyle w:val="Hyperlink"/>
            <w:rFonts w:ascii="Tahoma" w:hAnsi="Tahoma" w:cs="Tahoma"/>
            <w:sz w:val="24"/>
            <w:szCs w:val="24"/>
          </w:rPr>
          <w:t>richncath@aol.com</w:t>
        </w:r>
      </w:hyperlink>
      <w:r w:rsidR="008F08C3">
        <w:rPr>
          <w:rFonts w:ascii="Tahoma" w:hAnsi="Tahoma" w:cs="Tahoma"/>
          <w:sz w:val="24"/>
          <w:szCs w:val="24"/>
        </w:rPr>
        <w:t xml:space="preserve">.  </w:t>
      </w:r>
      <w:r w:rsidR="00BA11B8" w:rsidRPr="00BE492D">
        <w:rPr>
          <w:rFonts w:ascii="Tahoma" w:hAnsi="Tahoma" w:cs="Tahoma"/>
          <w:sz w:val="24"/>
          <w:szCs w:val="24"/>
        </w:rPr>
        <w:t xml:space="preserve">Our </w:t>
      </w:r>
      <w:r w:rsidR="008F08C3">
        <w:rPr>
          <w:rFonts w:ascii="Tahoma" w:hAnsi="Tahoma" w:cs="Tahoma"/>
          <w:sz w:val="24"/>
          <w:szCs w:val="24"/>
        </w:rPr>
        <w:t xml:space="preserve">November </w:t>
      </w:r>
      <w:r w:rsidR="00BA11B8" w:rsidRPr="00BE492D">
        <w:rPr>
          <w:rFonts w:ascii="Tahoma" w:hAnsi="Tahoma" w:cs="Tahoma"/>
          <w:sz w:val="24"/>
          <w:szCs w:val="24"/>
        </w:rPr>
        <w:t>selection is</w:t>
      </w:r>
      <w:r w:rsidR="008F08C3">
        <w:rPr>
          <w:rFonts w:ascii="Tahoma" w:hAnsi="Tahoma" w:cs="Tahoma"/>
          <w:sz w:val="24"/>
          <w:szCs w:val="24"/>
        </w:rPr>
        <w:t xml:space="preserve"> </w:t>
      </w:r>
      <w:r w:rsidR="008F08C3" w:rsidRPr="008F08C3">
        <w:rPr>
          <w:rFonts w:ascii="Tahoma" w:hAnsi="Tahoma" w:cs="Tahoma"/>
          <w:i/>
          <w:sz w:val="24"/>
          <w:szCs w:val="24"/>
        </w:rPr>
        <w:t>The War Bride</w:t>
      </w:r>
      <w:r w:rsidR="008F08C3">
        <w:rPr>
          <w:rFonts w:ascii="Tahoma" w:hAnsi="Tahoma" w:cs="Tahoma"/>
          <w:sz w:val="24"/>
          <w:szCs w:val="24"/>
        </w:rPr>
        <w:t xml:space="preserve"> by Helen Bryan</w:t>
      </w:r>
      <w:r w:rsidR="00F316A6" w:rsidRPr="00BE492D">
        <w:rPr>
          <w:rFonts w:ascii="Tahoma" w:hAnsi="Tahoma" w:cs="Tahoma"/>
          <w:sz w:val="24"/>
          <w:szCs w:val="24"/>
        </w:rPr>
        <w:t>.</w:t>
      </w:r>
      <w:r w:rsidRPr="00BE492D">
        <w:rPr>
          <w:rFonts w:ascii="Tahoma" w:hAnsi="Tahoma" w:cs="Tahoma"/>
          <w:sz w:val="24"/>
          <w:szCs w:val="24"/>
        </w:rPr>
        <w:t xml:space="preserve"> </w:t>
      </w:r>
    </w:p>
    <w:p w:rsidR="001E1011" w:rsidRDefault="008F08C3" w:rsidP="001E1011">
      <w:pPr>
        <w:spacing w:after="120"/>
        <w:rPr>
          <w:rFonts w:ascii="Comic Sans MS" w:hAnsi="Comic Sans MS" w:cs="Tahoma"/>
          <w:b/>
          <w:sz w:val="24"/>
          <w:szCs w:val="24"/>
        </w:rPr>
      </w:pPr>
      <w:r>
        <w:rPr>
          <w:rFonts w:ascii="Comic Sans MS" w:hAnsi="Comic Sans MS" w:cs="Tahoma"/>
          <w:b/>
          <w:noProof/>
          <w:sz w:val="24"/>
          <w:szCs w:val="24"/>
        </w:rPr>
        <w:drawing>
          <wp:anchor distT="0" distB="0" distL="114300" distR="114300" simplePos="0" relativeHeight="251680768" behindDoc="1" locked="0" layoutInCell="1" allowOverlap="1">
            <wp:simplePos x="0" y="0"/>
            <wp:positionH relativeFrom="column">
              <wp:posOffset>1988185</wp:posOffset>
            </wp:positionH>
            <wp:positionV relativeFrom="paragraph">
              <wp:posOffset>80010</wp:posOffset>
            </wp:positionV>
            <wp:extent cx="1201420" cy="903605"/>
            <wp:effectExtent l="0" t="0" r="0" b="0"/>
            <wp:wrapTight wrapText="bothSides">
              <wp:wrapPolygon edited="0">
                <wp:start x="1712" y="455"/>
                <wp:lineTo x="0" y="12751"/>
                <wp:lineTo x="1027" y="20492"/>
                <wp:lineTo x="2055" y="20492"/>
                <wp:lineTo x="11302" y="20492"/>
                <wp:lineTo x="11645" y="20492"/>
                <wp:lineTo x="20550" y="15027"/>
                <wp:lineTo x="21235" y="15027"/>
                <wp:lineTo x="21235" y="11840"/>
                <wp:lineTo x="21577" y="4554"/>
                <wp:lineTo x="19522" y="3643"/>
                <wp:lineTo x="3767" y="455"/>
                <wp:lineTo x="1712" y="455"/>
              </wp:wrapPolygon>
            </wp:wrapTight>
            <wp:docPr id="7" name="Picture 4" descr="C:\Users\Rae Dawn\AppData\Local\Microsoft\Windows\Temporary Internet Files\Content.IE5\94HS6ER1\MC9002372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e Dawn\AppData\Local\Microsoft\Windows\Temporary Internet Files\Content.IE5\94HS6ER1\MC900237231[1].wmf"/>
                    <pic:cNvPicPr>
                      <a:picLocks noChangeAspect="1" noChangeArrowheads="1"/>
                    </pic:cNvPicPr>
                  </pic:nvPicPr>
                  <pic:blipFill>
                    <a:blip r:embed="rId18" cstate="print"/>
                    <a:srcRect/>
                    <a:stretch>
                      <a:fillRect/>
                    </a:stretch>
                  </pic:blipFill>
                  <pic:spPr bwMode="auto">
                    <a:xfrm>
                      <a:off x="0" y="0"/>
                      <a:ext cx="1201420" cy="903605"/>
                    </a:xfrm>
                    <a:prstGeom prst="rect">
                      <a:avLst/>
                    </a:prstGeom>
                    <a:noFill/>
                    <a:ln w="9525">
                      <a:noFill/>
                      <a:miter lim="800000"/>
                      <a:headEnd/>
                      <a:tailEnd/>
                    </a:ln>
                  </pic:spPr>
                </pic:pic>
              </a:graphicData>
            </a:graphic>
          </wp:anchor>
        </w:drawing>
      </w:r>
      <w:r w:rsidR="00F316A6" w:rsidRPr="00E523C2">
        <w:rPr>
          <w:rFonts w:ascii="Comic Sans MS" w:hAnsi="Comic Sans MS" w:cs="Tahoma"/>
          <w:b/>
          <w:sz w:val="24"/>
          <w:szCs w:val="24"/>
        </w:rPr>
        <w:t>Knitting &amp; Handiwork</w:t>
      </w:r>
    </w:p>
    <w:p w:rsidR="00F316A6" w:rsidRPr="00BE492D" w:rsidRDefault="00F316A6" w:rsidP="00E0778C">
      <w:pPr>
        <w:rPr>
          <w:rFonts w:ascii="Tahoma" w:hAnsi="Tahoma" w:cs="Tahoma"/>
          <w:sz w:val="24"/>
          <w:szCs w:val="24"/>
        </w:rPr>
      </w:pPr>
      <w:r w:rsidRPr="00BE492D">
        <w:rPr>
          <w:rFonts w:ascii="Tahoma" w:hAnsi="Tahoma" w:cs="Tahoma"/>
          <w:sz w:val="24"/>
          <w:szCs w:val="24"/>
        </w:rPr>
        <w:t>We continue to meet most Saturdays at the Coffee House on Main at 9:30 AM.  You need not be able to knit/ do handiwork to attend!</w:t>
      </w:r>
    </w:p>
    <w:p w:rsidR="008F08C3" w:rsidRDefault="008F08C3" w:rsidP="008F08C3">
      <w:pPr>
        <w:rPr>
          <w:rFonts w:ascii="Comic Sans MS" w:hAnsi="Comic Sans MS" w:cs="Tahoma"/>
          <w:b/>
          <w:sz w:val="24"/>
          <w:szCs w:val="24"/>
        </w:rPr>
      </w:pPr>
    </w:p>
    <w:p w:rsidR="008F08C3" w:rsidRPr="008F08C3" w:rsidRDefault="00F316A6" w:rsidP="008F08C3">
      <w:pPr>
        <w:rPr>
          <w:rFonts w:ascii="Tahoma" w:hAnsi="Tahoma" w:cs="Tahoma"/>
          <w:sz w:val="24"/>
          <w:szCs w:val="24"/>
        </w:rPr>
      </w:pPr>
      <w:r w:rsidRPr="00E523C2">
        <w:rPr>
          <w:rFonts w:ascii="Comic Sans MS" w:hAnsi="Comic Sans MS" w:cs="Tahoma"/>
          <w:b/>
          <w:sz w:val="24"/>
          <w:szCs w:val="24"/>
        </w:rPr>
        <w:lastRenderedPageBreak/>
        <w:t>Travel Group</w:t>
      </w:r>
      <w:r w:rsidR="00884308">
        <w:rPr>
          <w:rFonts w:ascii="Comic Sans MS" w:hAnsi="Comic Sans MS" w:cs="Tahoma"/>
          <w:b/>
          <w:sz w:val="24"/>
          <w:szCs w:val="24"/>
        </w:rPr>
        <w:t xml:space="preserve">                                   </w:t>
      </w:r>
      <w:r w:rsidR="008F08C3" w:rsidRPr="008F08C3">
        <w:rPr>
          <w:rFonts w:ascii="Tahoma" w:hAnsi="Tahoma" w:cs="Tahoma"/>
          <w:sz w:val="24"/>
          <w:szCs w:val="24"/>
        </w:rPr>
        <w:t>The Travel Club will meet on Thursday, October 9th at Kathy Kester's home ( 16322 - State Highway 105 ) at 3:00 P.M. Please notice that we are</w:t>
      </w:r>
      <w:r w:rsidR="008F08C3">
        <w:rPr>
          <w:rFonts w:ascii="Tahoma" w:hAnsi="Tahoma" w:cs="Tahoma"/>
          <w:sz w:val="24"/>
          <w:szCs w:val="24"/>
        </w:rPr>
        <w:t xml:space="preserve"> meeting at 3:00, not 2:00 P.M. </w:t>
      </w:r>
      <w:r w:rsidR="008F08C3" w:rsidRPr="008F08C3">
        <w:rPr>
          <w:rFonts w:ascii="Tahoma" w:hAnsi="Tahoma" w:cs="Tahoma"/>
          <w:sz w:val="24"/>
          <w:szCs w:val="24"/>
        </w:rPr>
        <w:t>Many of the Travel Club members have traveled to Austria, so for the October program we will be sharing "Memories of Austria!"   We encourage all members, who have traveled to Austria, to bring photos and/or items that they purchased while traveling there and to be willing to share stories connected with these items. </w:t>
      </w:r>
      <w:r w:rsidR="001E1011">
        <w:rPr>
          <w:rFonts w:ascii="Tahoma" w:hAnsi="Tahoma" w:cs="Tahoma"/>
          <w:sz w:val="24"/>
          <w:szCs w:val="24"/>
        </w:rPr>
        <w:t xml:space="preserve"> Please RSVP </w:t>
      </w:r>
      <w:hyperlink r:id="rId19" w:tgtFrame="_blank" w:history="1">
        <w:r w:rsidR="008F08C3" w:rsidRPr="008F08C3">
          <w:rPr>
            <w:rStyle w:val="Hyperlink"/>
            <w:rFonts w:ascii="Tahoma" w:hAnsi="Tahoma" w:cs="Tahoma"/>
            <w:sz w:val="24"/>
            <w:szCs w:val="24"/>
          </w:rPr>
          <w:t>drgraber@charter.net</w:t>
        </w:r>
      </w:hyperlink>
      <w:r w:rsidR="008F08C3" w:rsidRPr="008F08C3">
        <w:rPr>
          <w:rFonts w:ascii="Tahoma" w:hAnsi="Tahoma" w:cs="Tahoma"/>
          <w:sz w:val="24"/>
          <w:szCs w:val="24"/>
        </w:rPr>
        <w:t xml:space="preserve"> or call (433-7897) if you plan to attend. We hope to see you on October 9th.</w:t>
      </w:r>
    </w:p>
    <w:p w:rsidR="00F316A6" w:rsidRDefault="00F316A6" w:rsidP="00884308">
      <w:pPr>
        <w:spacing w:after="0" w:line="240" w:lineRule="auto"/>
        <w:rPr>
          <w:rFonts w:ascii="Tahoma" w:hAnsi="Tahoma" w:cs="Tahoma"/>
        </w:rPr>
      </w:pPr>
      <w:r w:rsidRPr="00E523C2">
        <w:rPr>
          <w:rFonts w:ascii="Comic Sans MS" w:hAnsi="Comic Sans MS" w:cs="Tahoma"/>
          <w:b/>
          <w:sz w:val="24"/>
          <w:szCs w:val="24"/>
        </w:rPr>
        <w:t>Great Decisions</w:t>
      </w:r>
      <w:r w:rsidR="00475619">
        <w:rPr>
          <w:rFonts w:ascii="Comic Sans MS" w:hAnsi="Comic Sans MS" w:cs="Tahoma"/>
          <w:b/>
          <w:sz w:val="24"/>
          <w:szCs w:val="24"/>
        </w:rPr>
        <w:t xml:space="preserve">                           </w:t>
      </w:r>
      <w:r w:rsidRPr="001E1011">
        <w:rPr>
          <w:rFonts w:ascii="Tahoma" w:hAnsi="Tahoma" w:cs="Tahoma"/>
          <w:sz w:val="24"/>
          <w:szCs w:val="24"/>
        </w:rPr>
        <w:t>Great Decisions will meet on Wednesday, October 1</w:t>
      </w:r>
      <w:r w:rsidRPr="001E1011">
        <w:rPr>
          <w:rFonts w:ascii="Tahoma" w:hAnsi="Tahoma" w:cs="Tahoma"/>
          <w:sz w:val="24"/>
          <w:szCs w:val="24"/>
          <w:vertAlign w:val="superscript"/>
        </w:rPr>
        <w:t>st</w:t>
      </w:r>
      <w:r w:rsidRPr="001E1011">
        <w:rPr>
          <w:rFonts w:ascii="Tahoma" w:hAnsi="Tahoma" w:cs="Tahoma"/>
          <w:sz w:val="24"/>
          <w:szCs w:val="24"/>
        </w:rPr>
        <w:t xml:space="preserve"> at 1:00 pm at Riverland.  If interested in attending, contact Sue Grove for room information which is still being assigned.</w:t>
      </w:r>
    </w:p>
    <w:p w:rsidR="007A633F" w:rsidRPr="00884308" w:rsidRDefault="007A633F" w:rsidP="00884308">
      <w:pPr>
        <w:spacing w:after="0" w:line="240" w:lineRule="auto"/>
        <w:rPr>
          <w:rFonts w:ascii="Times New Roman" w:eastAsia="Times New Roman" w:hAnsi="Times New Roman" w:cs="Times New Roman"/>
          <w:sz w:val="24"/>
          <w:szCs w:val="24"/>
        </w:rPr>
      </w:pPr>
    </w:p>
    <w:p w:rsidR="00F316A6" w:rsidRPr="00475619" w:rsidRDefault="00F316A6" w:rsidP="00E0778C">
      <w:pPr>
        <w:rPr>
          <w:rFonts w:ascii="Tahoma" w:hAnsi="Tahoma" w:cs="Tahoma"/>
        </w:rPr>
      </w:pPr>
      <w:r w:rsidRPr="00E523C2">
        <w:rPr>
          <w:rFonts w:ascii="Comic Sans MS" w:hAnsi="Comic Sans MS" w:cs="Tahoma"/>
          <w:b/>
          <w:sz w:val="24"/>
          <w:szCs w:val="24"/>
        </w:rPr>
        <w:t>First Friday</w:t>
      </w:r>
      <w:r w:rsidR="00475619">
        <w:rPr>
          <w:rFonts w:ascii="Comic Sans MS" w:hAnsi="Comic Sans MS" w:cs="Tahoma"/>
          <w:b/>
          <w:sz w:val="24"/>
          <w:szCs w:val="24"/>
        </w:rPr>
        <w:t xml:space="preserve">                                    </w:t>
      </w:r>
      <w:r w:rsidR="00475619" w:rsidRPr="001E1011">
        <w:rPr>
          <w:rFonts w:ascii="Tahoma" w:hAnsi="Tahoma" w:cs="Tahoma"/>
          <w:sz w:val="24"/>
          <w:szCs w:val="24"/>
        </w:rPr>
        <w:t>O</w:t>
      </w:r>
      <w:r w:rsidR="007A633F" w:rsidRPr="001E1011">
        <w:rPr>
          <w:rFonts w:ascii="Tahoma" w:hAnsi="Tahoma" w:cs="Tahoma"/>
          <w:sz w:val="24"/>
          <w:szCs w:val="24"/>
        </w:rPr>
        <w:t xml:space="preserve">ur next luncheon </w:t>
      </w:r>
      <w:r w:rsidR="00475619" w:rsidRPr="001E1011">
        <w:rPr>
          <w:rFonts w:ascii="Tahoma" w:hAnsi="Tahoma" w:cs="Tahoma"/>
          <w:sz w:val="24"/>
          <w:szCs w:val="24"/>
        </w:rPr>
        <w:t>i</w:t>
      </w:r>
      <w:r w:rsidR="007A633F" w:rsidRPr="001E1011">
        <w:rPr>
          <w:rFonts w:ascii="Tahoma" w:hAnsi="Tahoma" w:cs="Tahoma"/>
          <w:sz w:val="24"/>
          <w:szCs w:val="24"/>
        </w:rPr>
        <w:t xml:space="preserve">s scheduled for Friday, October 3rd at 11:30 AM at the Old Mill. </w:t>
      </w:r>
      <w:r w:rsidR="00475619" w:rsidRPr="001E1011">
        <w:rPr>
          <w:rFonts w:ascii="Tahoma" w:hAnsi="Tahoma" w:cs="Tahoma"/>
          <w:sz w:val="24"/>
          <w:szCs w:val="24"/>
        </w:rPr>
        <w:t xml:space="preserve">  Please RSVP to </w:t>
      </w:r>
      <w:r w:rsidR="007A633F" w:rsidRPr="001E1011">
        <w:rPr>
          <w:rFonts w:ascii="Tahoma" w:hAnsi="Tahoma" w:cs="Tahoma"/>
          <w:sz w:val="24"/>
          <w:szCs w:val="24"/>
        </w:rPr>
        <w:t xml:space="preserve">Dorothy Krob at </w:t>
      </w:r>
      <w:hyperlink r:id="rId20" w:history="1">
        <w:r w:rsidR="008F08C3" w:rsidRPr="001E1011">
          <w:rPr>
            <w:rStyle w:val="Hyperlink"/>
            <w:rFonts w:ascii="Tahoma" w:hAnsi="Tahoma" w:cs="Tahoma"/>
            <w:sz w:val="24"/>
            <w:szCs w:val="24"/>
          </w:rPr>
          <w:t>sdkrob@live.com</w:t>
        </w:r>
      </w:hyperlink>
      <w:r w:rsidR="007A633F" w:rsidRPr="001E1011">
        <w:rPr>
          <w:rFonts w:ascii="Tahoma" w:hAnsi="Tahoma" w:cs="Tahoma"/>
          <w:sz w:val="24"/>
          <w:szCs w:val="24"/>
        </w:rPr>
        <w:t xml:space="preserve">  or by phone </w:t>
      </w:r>
      <w:r w:rsidR="00475619" w:rsidRPr="001E1011">
        <w:rPr>
          <w:rFonts w:ascii="Tahoma" w:hAnsi="Tahoma" w:cs="Tahoma"/>
          <w:sz w:val="24"/>
          <w:szCs w:val="24"/>
        </w:rPr>
        <w:t xml:space="preserve">by Wednesday, </w:t>
      </w:r>
      <w:r w:rsidR="007A633F" w:rsidRPr="001E1011">
        <w:rPr>
          <w:rFonts w:ascii="Tahoma" w:hAnsi="Tahoma" w:cs="Tahoma"/>
          <w:sz w:val="24"/>
          <w:szCs w:val="24"/>
        </w:rPr>
        <w:t>October 1st</w:t>
      </w:r>
      <w:r w:rsidR="00475619" w:rsidRPr="001E1011">
        <w:rPr>
          <w:rFonts w:ascii="Tahoma" w:hAnsi="Tahoma" w:cs="Tahoma"/>
          <w:sz w:val="24"/>
          <w:szCs w:val="24"/>
        </w:rPr>
        <w:t xml:space="preserve"> if you wish to join!</w:t>
      </w:r>
    </w:p>
    <w:p w:rsidR="00682D70" w:rsidRDefault="00682D70">
      <w:pPr>
        <w:sectPr w:rsidR="00682D70" w:rsidSect="00A97FB2">
          <w:type w:val="continuous"/>
          <w:pgSz w:w="12240" w:h="15840"/>
          <w:pgMar w:top="720" w:right="720" w:bottom="720" w:left="720" w:header="720" w:footer="720" w:gutter="0"/>
          <w:cols w:num="2" w:space="720"/>
          <w:docGrid w:linePitch="360"/>
        </w:sectPr>
      </w:pPr>
    </w:p>
    <w:p w:rsidR="002177D2" w:rsidRDefault="002177D2" w:rsidP="001E1011">
      <w:pPr>
        <w:jc w:val="both"/>
        <w:rPr>
          <w:rFonts w:ascii="Tahoma" w:hAnsi="Tahoma" w:cs="Tahoma"/>
          <w:sz w:val="24"/>
          <w:szCs w:val="24"/>
        </w:rPr>
        <w:sectPr w:rsidR="002177D2" w:rsidSect="00596C66">
          <w:type w:val="continuous"/>
          <w:pgSz w:w="12240" w:h="15840"/>
          <w:pgMar w:top="720" w:right="720" w:bottom="720" w:left="720" w:header="720" w:footer="720" w:gutter="0"/>
          <w:cols w:space="720"/>
          <w:docGrid w:linePitch="360"/>
        </w:sectPr>
      </w:pPr>
    </w:p>
    <w:p w:rsidR="00596C66" w:rsidRPr="001E1011" w:rsidRDefault="007F6859" w:rsidP="001E1011">
      <w:pPr>
        <w:jc w:val="both"/>
        <w:rPr>
          <w:rFonts w:ascii="Tahoma" w:hAnsi="Tahoma" w:cs="Tahoma"/>
          <w:sz w:val="24"/>
          <w:szCs w:val="24"/>
        </w:rPr>
      </w:pPr>
      <w:r>
        <w:rPr>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8.6pt;height:74.5pt" fillcolor="#243f60 [1604]" stroked="f">
            <v:fill color2="#aaa"/>
            <v:shadow on="t" color="#4d4d4d" opacity="52429f"/>
            <v:textpath style="font-family:&quot;Arial Black&quot;;v-text-spacing:78650f;v-text-kern:t" trim="t" fitpath="t" string="EXCITING OPPORTUNITY!"/>
          </v:shape>
        </w:pict>
      </w:r>
    </w:p>
    <w:p w:rsidR="003768E3" w:rsidRPr="005E42F4" w:rsidRDefault="00596C66" w:rsidP="003768E3">
      <w:pPr>
        <w:rPr>
          <w:rFonts w:ascii="Tahoma" w:hAnsi="Tahoma" w:cs="Tahoma"/>
          <w:b/>
          <w:sz w:val="28"/>
          <w:szCs w:val="28"/>
        </w:rPr>
      </w:pPr>
      <w:r w:rsidRPr="005E42F4">
        <w:rPr>
          <w:rFonts w:ascii="Tahoma" w:hAnsi="Tahoma" w:cs="Tahoma"/>
          <w:b/>
          <w:sz w:val="28"/>
          <w:szCs w:val="28"/>
        </w:rPr>
        <w:t>S</w:t>
      </w:r>
      <w:r w:rsidR="003768E3" w:rsidRPr="005E42F4">
        <w:rPr>
          <w:rFonts w:ascii="Tahoma" w:hAnsi="Tahoma" w:cs="Tahoma"/>
          <w:b/>
          <w:sz w:val="28"/>
          <w:szCs w:val="28"/>
        </w:rPr>
        <w:t>upplies and Help needed for the Science Fair Mentoring Project</w:t>
      </w:r>
    </w:p>
    <w:p w:rsidR="003768E3" w:rsidRPr="003768E3" w:rsidRDefault="003768E3" w:rsidP="003768E3">
      <w:pPr>
        <w:rPr>
          <w:rFonts w:ascii="Tahoma" w:hAnsi="Tahoma" w:cs="Tahoma"/>
          <w:sz w:val="24"/>
          <w:szCs w:val="24"/>
        </w:rPr>
      </w:pPr>
      <w:r w:rsidRPr="003768E3">
        <w:rPr>
          <w:rFonts w:ascii="Tahoma" w:hAnsi="Tahoma" w:cs="Tahoma"/>
          <w:sz w:val="24"/>
          <w:szCs w:val="24"/>
        </w:rPr>
        <w:t>Let’s support own branch member, Catherine Haslag, who is spearheading a plan to mentor kids at Sumner and Neveln Schools for science fair projects. She has put in many hours organizing this effort, and her enthusiasm and charisma is infectious!! She has marshaled lots of help in the community but she needs your help too!</w:t>
      </w:r>
    </w:p>
    <w:p w:rsidR="003768E3" w:rsidRPr="003768E3" w:rsidRDefault="003768E3" w:rsidP="003768E3">
      <w:pPr>
        <w:rPr>
          <w:rFonts w:ascii="Tahoma" w:hAnsi="Tahoma" w:cs="Tahoma"/>
          <w:sz w:val="24"/>
          <w:szCs w:val="24"/>
        </w:rPr>
      </w:pPr>
      <w:r w:rsidRPr="003768E3">
        <w:rPr>
          <w:rFonts w:ascii="Tahoma" w:hAnsi="Tahoma" w:cs="Tahoma"/>
          <w:sz w:val="24"/>
          <w:szCs w:val="24"/>
        </w:rPr>
        <w:t xml:space="preserve"> We hope lots of you will volunteer as mentors, but there are other ways you can help out as well: </w:t>
      </w:r>
    </w:p>
    <w:p w:rsidR="003768E3" w:rsidRDefault="003768E3" w:rsidP="003768E3">
      <w:pPr>
        <w:numPr>
          <w:ilvl w:val="0"/>
          <w:numId w:val="6"/>
        </w:numPr>
        <w:spacing w:after="0" w:line="240" w:lineRule="auto"/>
        <w:contextualSpacing/>
        <w:rPr>
          <w:rFonts w:ascii="Tahoma" w:hAnsi="Tahoma" w:cs="Tahoma"/>
          <w:sz w:val="24"/>
          <w:szCs w:val="24"/>
        </w:rPr>
      </w:pPr>
      <w:r w:rsidRPr="003768E3">
        <w:rPr>
          <w:rFonts w:ascii="Tahoma" w:hAnsi="Tahoma" w:cs="Tahoma"/>
          <w:sz w:val="24"/>
          <w:szCs w:val="24"/>
        </w:rPr>
        <w:t>Volunteer to be a host at one of the school sites when the mentoring is going on</w:t>
      </w:r>
      <w:r>
        <w:rPr>
          <w:rFonts w:ascii="Tahoma" w:hAnsi="Tahoma" w:cs="Tahoma"/>
          <w:sz w:val="24"/>
          <w:szCs w:val="24"/>
        </w:rPr>
        <w:t>.</w:t>
      </w:r>
    </w:p>
    <w:p w:rsidR="003768E3" w:rsidRPr="003768E3" w:rsidRDefault="003768E3" w:rsidP="003768E3">
      <w:pPr>
        <w:spacing w:after="0" w:line="240" w:lineRule="auto"/>
        <w:ind w:left="720"/>
        <w:contextualSpacing/>
        <w:rPr>
          <w:rFonts w:ascii="Tahoma" w:hAnsi="Tahoma" w:cs="Tahoma"/>
          <w:sz w:val="24"/>
          <w:szCs w:val="24"/>
        </w:rPr>
      </w:pPr>
    </w:p>
    <w:p w:rsidR="003768E3" w:rsidRDefault="003768E3" w:rsidP="003768E3">
      <w:pPr>
        <w:numPr>
          <w:ilvl w:val="0"/>
          <w:numId w:val="6"/>
        </w:numPr>
        <w:spacing w:after="0" w:line="240" w:lineRule="auto"/>
        <w:contextualSpacing/>
        <w:rPr>
          <w:rFonts w:ascii="Tahoma" w:hAnsi="Tahoma" w:cs="Tahoma"/>
          <w:sz w:val="24"/>
          <w:szCs w:val="24"/>
        </w:rPr>
      </w:pPr>
      <w:r w:rsidRPr="003768E3">
        <w:rPr>
          <w:rFonts w:ascii="Tahoma" w:hAnsi="Tahoma" w:cs="Tahoma"/>
          <w:sz w:val="24"/>
          <w:szCs w:val="24"/>
        </w:rPr>
        <w:t xml:space="preserve">Volunteer as a shopper to get equipment for the projects once the children decide on their topics. </w:t>
      </w:r>
    </w:p>
    <w:p w:rsidR="003768E3" w:rsidRPr="003768E3" w:rsidRDefault="003768E3" w:rsidP="003768E3">
      <w:pPr>
        <w:spacing w:after="0" w:line="240" w:lineRule="auto"/>
        <w:ind w:left="720"/>
        <w:contextualSpacing/>
        <w:rPr>
          <w:rFonts w:ascii="Tahoma" w:hAnsi="Tahoma" w:cs="Tahoma"/>
          <w:sz w:val="24"/>
          <w:szCs w:val="24"/>
        </w:rPr>
      </w:pPr>
      <w:r w:rsidRPr="003768E3">
        <w:rPr>
          <w:rFonts w:ascii="Tahoma" w:hAnsi="Tahoma" w:cs="Tahoma"/>
          <w:sz w:val="24"/>
          <w:szCs w:val="24"/>
        </w:rPr>
        <w:t xml:space="preserve"> </w:t>
      </w:r>
    </w:p>
    <w:p w:rsidR="003768E3" w:rsidRPr="003768E3" w:rsidRDefault="003768E3" w:rsidP="003768E3">
      <w:pPr>
        <w:pStyle w:val="ListParagraph"/>
        <w:numPr>
          <w:ilvl w:val="0"/>
          <w:numId w:val="6"/>
        </w:numPr>
        <w:rPr>
          <w:rFonts w:ascii="Tahoma" w:hAnsi="Tahoma" w:cs="Tahoma"/>
          <w:sz w:val="24"/>
          <w:szCs w:val="24"/>
        </w:rPr>
      </w:pPr>
      <w:r w:rsidRPr="003768E3">
        <w:rPr>
          <w:rFonts w:ascii="Tahoma" w:hAnsi="Tahoma" w:cs="Tahoma"/>
          <w:sz w:val="24"/>
          <w:szCs w:val="24"/>
        </w:rPr>
        <w:t>Donate supplies:  pencils, rulers, construction paper</w:t>
      </w:r>
      <w:r>
        <w:rPr>
          <w:rFonts w:ascii="Tahoma" w:hAnsi="Tahoma" w:cs="Tahoma"/>
          <w:sz w:val="24"/>
          <w:szCs w:val="24"/>
        </w:rPr>
        <w:t xml:space="preserve"> (</w:t>
      </w:r>
      <w:r w:rsidRPr="003768E3">
        <w:rPr>
          <w:rFonts w:ascii="Tahoma" w:hAnsi="Tahoma" w:cs="Tahoma"/>
          <w:sz w:val="24"/>
          <w:szCs w:val="24"/>
        </w:rPr>
        <w:t>both white and colored),  stick-on</w:t>
      </w:r>
      <w:r>
        <w:rPr>
          <w:rFonts w:ascii="Tahoma" w:hAnsi="Tahoma" w:cs="Tahoma"/>
          <w:sz w:val="24"/>
          <w:szCs w:val="24"/>
        </w:rPr>
        <w:t xml:space="preserve"> name tags, </w:t>
      </w:r>
      <w:r w:rsidRPr="003768E3">
        <w:rPr>
          <w:rFonts w:ascii="Tahoma" w:hAnsi="Tahoma" w:cs="Tahoma"/>
          <w:sz w:val="24"/>
          <w:szCs w:val="24"/>
        </w:rPr>
        <w:t xml:space="preserve">transparent tape, letter stencils,  and paint pens.  These </w:t>
      </w:r>
      <w:r w:rsidRPr="003768E3">
        <w:rPr>
          <w:rFonts w:ascii="Tahoma" w:hAnsi="Tahoma" w:cs="Tahoma"/>
          <w:sz w:val="24"/>
          <w:szCs w:val="24"/>
        </w:rPr>
        <w:tab/>
        <w:t xml:space="preserve">can be brought to the AAUW meetings in October and November. </w:t>
      </w:r>
    </w:p>
    <w:p w:rsidR="003768E3" w:rsidRDefault="003768E3" w:rsidP="003768E3">
      <w:pPr>
        <w:ind w:left="450"/>
        <w:rPr>
          <w:rFonts w:ascii="Tahoma" w:hAnsi="Tahoma" w:cs="Tahoma"/>
          <w:sz w:val="24"/>
          <w:szCs w:val="24"/>
        </w:rPr>
      </w:pPr>
      <w:r w:rsidRPr="003768E3">
        <w:rPr>
          <w:rFonts w:ascii="Tahoma" w:hAnsi="Tahoma" w:cs="Tahoma"/>
          <w:sz w:val="24"/>
          <w:szCs w:val="24"/>
        </w:rPr>
        <w:t>For more information</w:t>
      </w:r>
      <w:r>
        <w:rPr>
          <w:rFonts w:ascii="Tahoma" w:hAnsi="Tahoma" w:cs="Tahoma"/>
          <w:sz w:val="24"/>
          <w:szCs w:val="24"/>
        </w:rPr>
        <w:t xml:space="preserve"> </w:t>
      </w:r>
      <w:r w:rsidRPr="003768E3">
        <w:rPr>
          <w:rFonts w:ascii="Tahoma" w:hAnsi="Tahoma" w:cs="Tahoma"/>
          <w:sz w:val="24"/>
          <w:szCs w:val="24"/>
        </w:rPr>
        <w:t>contact</w:t>
      </w:r>
      <w:r>
        <w:rPr>
          <w:rFonts w:ascii="Tahoma" w:hAnsi="Tahoma" w:cs="Tahoma"/>
          <w:sz w:val="24"/>
          <w:szCs w:val="24"/>
        </w:rPr>
        <w:t>:</w:t>
      </w:r>
      <w:r w:rsidRPr="003768E3">
        <w:rPr>
          <w:rFonts w:ascii="Tahoma" w:hAnsi="Tahoma" w:cs="Tahoma"/>
          <w:sz w:val="24"/>
          <w:szCs w:val="24"/>
        </w:rPr>
        <w:t xml:space="preserve"> </w:t>
      </w:r>
    </w:p>
    <w:p w:rsidR="002177D2" w:rsidRDefault="003768E3" w:rsidP="002177D2">
      <w:pPr>
        <w:spacing w:after="0"/>
        <w:ind w:left="450"/>
        <w:rPr>
          <w:rFonts w:ascii="Tahoma" w:hAnsi="Tahoma" w:cs="Tahoma"/>
          <w:sz w:val="24"/>
          <w:szCs w:val="24"/>
        </w:rPr>
      </w:pPr>
      <w:r w:rsidRPr="003768E3">
        <w:rPr>
          <w:rFonts w:ascii="Tahoma" w:hAnsi="Tahoma" w:cs="Tahoma"/>
          <w:sz w:val="24"/>
          <w:szCs w:val="24"/>
        </w:rPr>
        <w:t xml:space="preserve">Catherine    </w:t>
      </w:r>
      <w:hyperlink r:id="rId21" w:history="1">
        <w:r w:rsidRPr="00E60D97">
          <w:rPr>
            <w:rStyle w:val="Hyperlink"/>
            <w:rFonts w:ascii="Tahoma" w:hAnsi="Tahoma" w:cs="Tahoma"/>
            <w:sz w:val="24"/>
            <w:szCs w:val="24"/>
          </w:rPr>
          <w:t>cshaslag@gmail.com</w:t>
        </w:r>
      </w:hyperlink>
      <w:r>
        <w:rPr>
          <w:rFonts w:ascii="Tahoma" w:hAnsi="Tahoma" w:cs="Tahoma"/>
          <w:sz w:val="24"/>
          <w:szCs w:val="24"/>
        </w:rPr>
        <w:t>,</w:t>
      </w:r>
    </w:p>
    <w:p w:rsidR="001E1011" w:rsidRDefault="003768E3" w:rsidP="002177D2">
      <w:pPr>
        <w:spacing w:after="0"/>
        <w:ind w:left="450"/>
        <w:rPr>
          <w:rFonts w:ascii="Tahoma" w:hAnsi="Tahoma" w:cs="Tahoma"/>
          <w:sz w:val="24"/>
          <w:szCs w:val="24"/>
        </w:rPr>
      </w:pPr>
      <w:r w:rsidRPr="003768E3">
        <w:rPr>
          <w:rFonts w:ascii="Tahoma" w:hAnsi="Tahoma" w:cs="Tahoma"/>
          <w:sz w:val="24"/>
          <w:szCs w:val="24"/>
        </w:rPr>
        <w:t xml:space="preserve">Carolyn Bogott  </w:t>
      </w:r>
      <w:hyperlink r:id="rId22" w:history="1">
        <w:r w:rsidRPr="003768E3">
          <w:rPr>
            <w:rStyle w:val="Hyperlink"/>
            <w:rFonts w:ascii="Tahoma" w:hAnsi="Tahoma" w:cs="Tahoma"/>
            <w:sz w:val="24"/>
            <w:szCs w:val="24"/>
          </w:rPr>
          <w:t>csbogott@charter.net</w:t>
        </w:r>
      </w:hyperlink>
      <w:r w:rsidRPr="003768E3">
        <w:rPr>
          <w:rFonts w:ascii="Tahoma" w:hAnsi="Tahoma" w:cs="Tahoma"/>
          <w:sz w:val="24"/>
          <w:szCs w:val="24"/>
        </w:rPr>
        <w:t xml:space="preserve">, or </w:t>
      </w:r>
    </w:p>
    <w:tbl>
      <w:tblPr>
        <w:tblW w:w="5036" w:type="dxa"/>
        <w:tblInd w:w="91" w:type="dxa"/>
        <w:tblLook w:val="04A0" w:firstRow="1" w:lastRow="0" w:firstColumn="1" w:lastColumn="0" w:noHBand="0" w:noVBand="1"/>
      </w:tblPr>
      <w:tblGrid>
        <w:gridCol w:w="2595"/>
        <w:gridCol w:w="1224"/>
        <w:gridCol w:w="1217"/>
      </w:tblGrid>
      <w:tr w:rsidR="005E42F4" w:rsidRPr="005E42F4" w:rsidTr="005E42F4">
        <w:trPr>
          <w:trHeight w:val="330"/>
        </w:trPr>
        <w:tc>
          <w:tcPr>
            <w:tcW w:w="5036" w:type="dxa"/>
            <w:gridSpan w:val="3"/>
            <w:tcBorders>
              <w:top w:val="nil"/>
              <w:left w:val="nil"/>
              <w:bottom w:val="nil"/>
              <w:right w:val="nil"/>
            </w:tcBorders>
            <w:shd w:val="clear" w:color="auto" w:fill="auto"/>
            <w:noWrap/>
            <w:vAlign w:val="bottom"/>
            <w:hideMark/>
          </w:tcPr>
          <w:p w:rsidR="005E42F4" w:rsidRDefault="00CB2DEF" w:rsidP="005E42F4">
            <w:pPr>
              <w:spacing w:after="0" w:line="240" w:lineRule="auto"/>
              <w:jc w:val="center"/>
              <w:rPr>
                <w:rFonts w:ascii="Tahoma" w:hAnsi="Tahoma" w:cs="Tahoma"/>
                <w:sz w:val="24"/>
                <w:szCs w:val="24"/>
              </w:rPr>
            </w:pPr>
            <w:r>
              <w:rPr>
                <w:rFonts w:ascii="Tahoma" w:hAnsi="Tahoma" w:cs="Tahoma"/>
                <w:sz w:val="24"/>
                <w:szCs w:val="24"/>
              </w:rPr>
              <w:t xml:space="preserve"> </w:t>
            </w:r>
            <w:r w:rsidR="003768E3" w:rsidRPr="003768E3">
              <w:rPr>
                <w:rFonts w:ascii="Tahoma" w:hAnsi="Tahoma" w:cs="Tahoma"/>
                <w:sz w:val="24"/>
                <w:szCs w:val="24"/>
              </w:rPr>
              <w:t xml:space="preserve">Peggy Benzkofer  </w:t>
            </w:r>
            <w:hyperlink r:id="rId23" w:history="1">
              <w:r w:rsidR="001E1011" w:rsidRPr="00E60D97">
                <w:rPr>
                  <w:rStyle w:val="Hyperlink"/>
                  <w:rFonts w:ascii="Tahoma" w:hAnsi="Tahoma" w:cs="Tahoma"/>
                  <w:sz w:val="24"/>
                  <w:szCs w:val="24"/>
                </w:rPr>
                <w:t>pjbenzko@gmail.com</w:t>
              </w:r>
            </w:hyperlink>
            <w:r w:rsidR="001E1011">
              <w:rPr>
                <w:rFonts w:ascii="Tahoma" w:hAnsi="Tahoma" w:cs="Tahoma"/>
                <w:sz w:val="24"/>
                <w:szCs w:val="24"/>
              </w:rPr>
              <w:t>.</w:t>
            </w:r>
          </w:p>
          <w:p w:rsidR="002177D2" w:rsidRDefault="002177D2" w:rsidP="005E42F4">
            <w:pPr>
              <w:spacing w:after="0" w:line="240" w:lineRule="auto"/>
              <w:jc w:val="center"/>
              <w:rPr>
                <w:rFonts w:ascii="Tahoma" w:hAnsi="Tahoma" w:cs="Tahoma"/>
                <w:sz w:val="24"/>
                <w:szCs w:val="24"/>
              </w:rPr>
            </w:pPr>
          </w:p>
          <w:p w:rsidR="005E42F4" w:rsidRPr="005E42F4" w:rsidRDefault="005E42F4" w:rsidP="002177D2">
            <w:pPr>
              <w:spacing w:after="0" w:line="240" w:lineRule="auto"/>
              <w:jc w:val="center"/>
              <w:rPr>
                <w:rFonts w:ascii="Arial" w:eastAsia="Times New Roman" w:hAnsi="Arial" w:cs="Arial"/>
                <w:b/>
                <w:bCs/>
                <w:sz w:val="26"/>
                <w:szCs w:val="26"/>
              </w:rPr>
            </w:pPr>
            <w:r w:rsidRPr="005E42F4">
              <w:rPr>
                <w:rFonts w:ascii="Arial" w:eastAsia="Times New Roman" w:hAnsi="Arial" w:cs="Arial"/>
                <w:b/>
                <w:bCs/>
                <w:sz w:val="26"/>
                <w:szCs w:val="26"/>
              </w:rPr>
              <w:lastRenderedPageBreak/>
              <w:t>AAUW Monthly Financial Report</w:t>
            </w:r>
          </w:p>
        </w:tc>
      </w:tr>
      <w:tr w:rsidR="005E42F4" w:rsidRPr="005E42F4" w:rsidTr="005E42F4">
        <w:trPr>
          <w:trHeight w:val="315"/>
        </w:trPr>
        <w:tc>
          <w:tcPr>
            <w:tcW w:w="5036" w:type="dxa"/>
            <w:gridSpan w:val="3"/>
            <w:tcBorders>
              <w:top w:val="nil"/>
              <w:left w:val="nil"/>
              <w:bottom w:val="nil"/>
              <w:right w:val="nil"/>
            </w:tcBorders>
            <w:shd w:val="clear" w:color="auto" w:fill="auto"/>
            <w:noWrap/>
            <w:vAlign w:val="bottom"/>
            <w:hideMark/>
          </w:tcPr>
          <w:p w:rsidR="005E42F4" w:rsidRPr="005E42F4" w:rsidRDefault="005E42F4" w:rsidP="005E42F4">
            <w:pPr>
              <w:spacing w:after="0" w:line="240" w:lineRule="auto"/>
              <w:jc w:val="center"/>
              <w:rPr>
                <w:rFonts w:ascii="Arial" w:eastAsia="Times New Roman" w:hAnsi="Arial" w:cs="Arial"/>
                <w:b/>
                <w:bCs/>
                <w:sz w:val="24"/>
                <w:szCs w:val="24"/>
              </w:rPr>
            </w:pPr>
            <w:r w:rsidRPr="005E42F4">
              <w:rPr>
                <w:rFonts w:ascii="Arial" w:eastAsia="Times New Roman" w:hAnsi="Arial" w:cs="Arial"/>
                <w:b/>
                <w:bCs/>
                <w:sz w:val="24"/>
                <w:szCs w:val="24"/>
              </w:rPr>
              <w:t>August 16 - September 15, 2014</w:t>
            </w: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r w:rsidRPr="005E42F4">
              <w:rPr>
                <w:rFonts w:ascii="Arial" w:eastAsia="Times New Roman" w:hAnsi="Arial" w:cs="Arial"/>
                <w:b/>
                <w:bCs/>
                <w:sz w:val="20"/>
                <w:szCs w:val="20"/>
              </w:rPr>
              <w:t>Period: 8/16/14-9/15/14</w:t>
            </w: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r w:rsidRPr="005E42F4">
              <w:rPr>
                <w:rFonts w:ascii="Arial" w:eastAsia="Times New Roman" w:hAnsi="Arial" w:cs="Arial"/>
                <w:b/>
                <w:bCs/>
                <w:sz w:val="20"/>
                <w:szCs w:val="20"/>
              </w:rPr>
              <w:t>Opening Balance:</w:t>
            </w: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jc w:val="right"/>
              <w:rPr>
                <w:rFonts w:ascii="Arial" w:eastAsia="Times New Roman" w:hAnsi="Arial" w:cs="Arial"/>
                <w:b/>
                <w:bCs/>
                <w:sz w:val="20"/>
                <w:szCs w:val="20"/>
              </w:rPr>
            </w:pPr>
            <w:r w:rsidRPr="005E42F4">
              <w:rPr>
                <w:rFonts w:ascii="Arial" w:eastAsia="Times New Roman" w:hAnsi="Arial" w:cs="Arial"/>
                <w:b/>
                <w:bCs/>
                <w:sz w:val="20"/>
                <w:szCs w:val="20"/>
              </w:rPr>
              <w:t>$9,420.83</w:t>
            </w: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r w:rsidRPr="005E42F4">
              <w:rPr>
                <w:rFonts w:ascii="Arial" w:eastAsia="Times New Roman" w:hAnsi="Arial" w:cs="Arial"/>
                <w:b/>
                <w:bCs/>
                <w:sz w:val="20"/>
                <w:szCs w:val="20"/>
              </w:rPr>
              <w:t>Income:</w:t>
            </w: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ind w:firstLineChars="100" w:firstLine="200"/>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ind w:firstLineChars="100" w:firstLine="200"/>
              <w:rPr>
                <w:rFonts w:ascii="Arial" w:eastAsia="Times New Roman" w:hAnsi="Arial" w:cs="Arial"/>
                <w:sz w:val="20"/>
                <w:szCs w:val="20"/>
              </w:rPr>
            </w:pPr>
            <w:r w:rsidRPr="005E42F4">
              <w:rPr>
                <w:rFonts w:ascii="Arial" w:eastAsia="Times New Roman" w:hAnsi="Arial" w:cs="Arial"/>
                <w:sz w:val="20"/>
                <w:szCs w:val="20"/>
              </w:rPr>
              <w:t>Dues Received</w:t>
            </w: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r w:rsidRPr="005E42F4">
              <w:rPr>
                <w:rFonts w:ascii="Arial" w:eastAsia="Times New Roman" w:hAnsi="Arial" w:cs="Arial"/>
                <w:sz w:val="20"/>
                <w:szCs w:val="20"/>
              </w:rPr>
              <w:t xml:space="preserve">        830.50 </w:t>
            </w: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ind w:firstLineChars="100" w:firstLine="200"/>
              <w:rPr>
                <w:rFonts w:ascii="Arial" w:eastAsia="Times New Roman" w:hAnsi="Arial" w:cs="Arial"/>
                <w:sz w:val="20"/>
                <w:szCs w:val="20"/>
              </w:rPr>
            </w:pPr>
            <w:r w:rsidRPr="005E42F4">
              <w:rPr>
                <w:rFonts w:ascii="Arial" w:eastAsia="Times New Roman" w:hAnsi="Arial" w:cs="Arial"/>
                <w:sz w:val="20"/>
                <w:szCs w:val="20"/>
              </w:rPr>
              <w:t>Donation</w:t>
            </w: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r w:rsidRPr="005E42F4">
              <w:rPr>
                <w:rFonts w:ascii="Arial" w:eastAsia="Times New Roman" w:hAnsi="Arial" w:cs="Arial"/>
                <w:sz w:val="20"/>
                <w:szCs w:val="20"/>
              </w:rPr>
              <w:t xml:space="preserve">   10.00 </w:t>
            </w: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ind w:firstLineChars="100" w:firstLine="200"/>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r w:rsidRPr="005E42F4">
              <w:rPr>
                <w:rFonts w:ascii="Arial" w:eastAsia="Times New Roman" w:hAnsi="Arial" w:cs="Arial"/>
                <w:b/>
                <w:bCs/>
                <w:sz w:val="20"/>
                <w:szCs w:val="20"/>
              </w:rPr>
              <w:t>Total Income:</w:t>
            </w:r>
          </w:p>
        </w:tc>
        <w:tc>
          <w:tcPr>
            <w:tcW w:w="1224" w:type="dxa"/>
            <w:tcBorders>
              <w:top w:val="nil"/>
              <w:left w:val="nil"/>
              <w:bottom w:val="single" w:sz="4" w:space="0" w:color="auto"/>
              <w:right w:val="nil"/>
            </w:tcBorders>
            <w:shd w:val="clear" w:color="auto" w:fill="auto"/>
            <w:noWrap/>
            <w:vAlign w:val="bottom"/>
            <w:hideMark/>
          </w:tcPr>
          <w:p w:rsidR="005E42F4" w:rsidRPr="005E42F4" w:rsidRDefault="00CB2DEF" w:rsidP="005E42F4">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5E42F4" w:rsidRPr="005E42F4">
              <w:rPr>
                <w:rFonts w:ascii="Arial" w:eastAsia="Times New Roman" w:hAnsi="Arial" w:cs="Arial"/>
                <w:b/>
                <w:bCs/>
                <w:sz w:val="20"/>
                <w:szCs w:val="20"/>
              </w:rPr>
              <w:t xml:space="preserve">     </w:t>
            </w:r>
            <w:r>
              <w:rPr>
                <w:rFonts w:ascii="Arial" w:eastAsia="Times New Roman" w:hAnsi="Arial" w:cs="Arial"/>
                <w:b/>
                <w:bCs/>
                <w:sz w:val="20"/>
                <w:szCs w:val="20"/>
              </w:rPr>
              <w:t>$</w:t>
            </w:r>
            <w:r w:rsidR="005E42F4" w:rsidRPr="005E42F4">
              <w:rPr>
                <w:rFonts w:ascii="Arial" w:eastAsia="Times New Roman" w:hAnsi="Arial" w:cs="Arial"/>
                <w:b/>
                <w:bCs/>
                <w:sz w:val="20"/>
                <w:szCs w:val="20"/>
              </w:rPr>
              <w:t xml:space="preserve">840.50 </w:t>
            </w: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jc w:val="right"/>
              <w:rPr>
                <w:rFonts w:ascii="Arial" w:eastAsia="Times New Roman" w:hAnsi="Arial" w:cs="Arial"/>
                <w:sz w:val="20"/>
                <w:szCs w:val="20"/>
              </w:rPr>
            </w:pPr>
            <w:r w:rsidRPr="005E42F4">
              <w:rPr>
                <w:rFonts w:ascii="Arial" w:eastAsia="Times New Roman" w:hAnsi="Arial" w:cs="Arial"/>
                <w:sz w:val="20"/>
                <w:szCs w:val="20"/>
              </w:rPr>
              <w:t>$10,261.33</w:t>
            </w: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r w:rsidRPr="005E42F4">
              <w:rPr>
                <w:rFonts w:ascii="Arial" w:eastAsia="Times New Roman" w:hAnsi="Arial" w:cs="Arial"/>
                <w:b/>
                <w:bCs/>
                <w:sz w:val="20"/>
                <w:szCs w:val="20"/>
              </w:rPr>
              <w:t>Disbursements:</w:t>
            </w: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ind w:firstLineChars="100" w:firstLine="200"/>
              <w:rPr>
                <w:rFonts w:ascii="Arial" w:eastAsia="Times New Roman" w:hAnsi="Arial" w:cs="Arial"/>
                <w:sz w:val="20"/>
                <w:szCs w:val="20"/>
              </w:rPr>
            </w:pPr>
            <w:r w:rsidRPr="005E42F4">
              <w:rPr>
                <w:rFonts w:ascii="Arial" w:eastAsia="Times New Roman" w:hAnsi="Arial" w:cs="Arial"/>
                <w:sz w:val="20"/>
                <w:szCs w:val="20"/>
              </w:rPr>
              <w:t>Dues Paid</w:t>
            </w: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r w:rsidRPr="005E42F4">
              <w:rPr>
                <w:rFonts w:ascii="Arial" w:eastAsia="Times New Roman" w:hAnsi="Arial" w:cs="Arial"/>
                <w:sz w:val="20"/>
                <w:szCs w:val="20"/>
              </w:rPr>
              <w:t xml:space="preserve">        730.00 </w:t>
            </w: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ind w:firstLineChars="100" w:firstLine="200"/>
              <w:rPr>
                <w:rFonts w:ascii="Arial" w:eastAsia="Times New Roman" w:hAnsi="Arial" w:cs="Arial"/>
                <w:sz w:val="20"/>
                <w:szCs w:val="20"/>
              </w:rPr>
            </w:pPr>
            <w:r w:rsidRPr="005E42F4">
              <w:rPr>
                <w:rFonts w:ascii="Arial" w:eastAsia="Times New Roman" w:hAnsi="Arial" w:cs="Arial"/>
                <w:sz w:val="20"/>
                <w:szCs w:val="20"/>
              </w:rPr>
              <w:t>Membership directory</w:t>
            </w:r>
          </w:p>
        </w:tc>
        <w:tc>
          <w:tcPr>
            <w:tcW w:w="1224" w:type="dxa"/>
            <w:tcBorders>
              <w:top w:val="nil"/>
              <w:left w:val="nil"/>
              <w:bottom w:val="nil"/>
              <w:right w:val="nil"/>
            </w:tcBorders>
            <w:shd w:val="clear" w:color="auto" w:fill="auto"/>
            <w:noWrap/>
            <w:vAlign w:val="bottom"/>
            <w:hideMark/>
          </w:tcPr>
          <w:p w:rsidR="005E42F4" w:rsidRPr="005E42F4" w:rsidRDefault="005E42F4" w:rsidP="00CB2DEF">
            <w:pPr>
              <w:spacing w:after="0" w:line="240" w:lineRule="auto"/>
              <w:rPr>
                <w:rFonts w:ascii="Arial" w:eastAsia="Times New Roman" w:hAnsi="Arial" w:cs="Arial"/>
                <w:sz w:val="20"/>
                <w:szCs w:val="20"/>
              </w:rPr>
            </w:pPr>
            <w:r w:rsidRPr="005E42F4">
              <w:rPr>
                <w:rFonts w:ascii="Arial" w:eastAsia="Times New Roman" w:hAnsi="Arial" w:cs="Arial"/>
                <w:sz w:val="20"/>
                <w:szCs w:val="20"/>
              </w:rPr>
              <w:t xml:space="preserve">   36.00 </w:t>
            </w: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ind w:firstLineChars="100" w:firstLine="200"/>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r w:rsidRPr="005E42F4">
              <w:rPr>
                <w:rFonts w:ascii="Arial" w:eastAsia="Times New Roman" w:hAnsi="Arial" w:cs="Arial"/>
                <w:b/>
                <w:bCs/>
                <w:sz w:val="20"/>
                <w:szCs w:val="20"/>
              </w:rPr>
              <w:t>Total Disbursements:</w:t>
            </w:r>
          </w:p>
        </w:tc>
        <w:tc>
          <w:tcPr>
            <w:tcW w:w="1224" w:type="dxa"/>
            <w:tcBorders>
              <w:top w:val="nil"/>
              <w:left w:val="nil"/>
              <w:bottom w:val="single" w:sz="4" w:space="0" w:color="auto"/>
              <w:right w:val="nil"/>
            </w:tcBorders>
            <w:shd w:val="clear" w:color="auto" w:fill="auto"/>
            <w:noWrap/>
            <w:vAlign w:val="bottom"/>
            <w:hideMark/>
          </w:tcPr>
          <w:p w:rsidR="005E42F4" w:rsidRPr="005E42F4" w:rsidRDefault="005E42F4" w:rsidP="005E42F4">
            <w:pPr>
              <w:spacing w:after="0" w:line="240" w:lineRule="auto"/>
              <w:jc w:val="right"/>
              <w:rPr>
                <w:rFonts w:ascii="Arial" w:eastAsia="Times New Roman" w:hAnsi="Arial" w:cs="Arial"/>
                <w:b/>
                <w:bCs/>
                <w:sz w:val="20"/>
                <w:szCs w:val="20"/>
              </w:rPr>
            </w:pPr>
            <w:r w:rsidRPr="005E42F4">
              <w:rPr>
                <w:rFonts w:ascii="Arial" w:eastAsia="Times New Roman" w:hAnsi="Arial" w:cs="Arial"/>
                <w:b/>
                <w:bCs/>
                <w:sz w:val="20"/>
                <w:szCs w:val="20"/>
              </w:rPr>
              <w:t>$766.00</w:t>
            </w: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ind w:firstLineChars="100" w:firstLine="200"/>
              <w:rPr>
                <w:rFonts w:ascii="Arial" w:eastAsia="Times New Roman" w:hAnsi="Arial" w:cs="Arial"/>
                <w:sz w:val="20"/>
                <w:szCs w:val="20"/>
              </w:rPr>
            </w:pP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r>
      <w:tr w:rsidR="005E42F4" w:rsidRPr="005E42F4" w:rsidTr="005E42F4">
        <w:trPr>
          <w:trHeight w:val="255"/>
        </w:trPr>
        <w:tc>
          <w:tcPr>
            <w:tcW w:w="2595"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b/>
                <w:bCs/>
                <w:sz w:val="20"/>
                <w:szCs w:val="20"/>
              </w:rPr>
            </w:pPr>
            <w:r w:rsidRPr="005E42F4">
              <w:rPr>
                <w:rFonts w:ascii="Arial" w:eastAsia="Times New Roman" w:hAnsi="Arial" w:cs="Arial"/>
                <w:b/>
                <w:bCs/>
                <w:sz w:val="20"/>
                <w:szCs w:val="20"/>
              </w:rPr>
              <w:t>Closing Balance 9/15/14</w:t>
            </w:r>
          </w:p>
        </w:tc>
        <w:tc>
          <w:tcPr>
            <w:tcW w:w="1224"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rPr>
                <w:rFonts w:ascii="Arial" w:eastAsia="Times New Roman" w:hAnsi="Arial" w:cs="Arial"/>
                <w:sz w:val="20"/>
                <w:szCs w:val="20"/>
              </w:rPr>
            </w:pPr>
          </w:p>
        </w:tc>
        <w:tc>
          <w:tcPr>
            <w:tcW w:w="1217" w:type="dxa"/>
            <w:tcBorders>
              <w:top w:val="nil"/>
              <w:left w:val="nil"/>
              <w:bottom w:val="nil"/>
              <w:right w:val="nil"/>
            </w:tcBorders>
            <w:shd w:val="clear" w:color="auto" w:fill="auto"/>
            <w:noWrap/>
            <w:vAlign w:val="bottom"/>
            <w:hideMark/>
          </w:tcPr>
          <w:p w:rsidR="005E42F4" w:rsidRPr="005E42F4" w:rsidRDefault="005E42F4" w:rsidP="005E42F4">
            <w:pPr>
              <w:spacing w:after="0" w:line="240" w:lineRule="auto"/>
              <w:jc w:val="right"/>
              <w:rPr>
                <w:rFonts w:ascii="Arial" w:eastAsia="Times New Roman" w:hAnsi="Arial" w:cs="Arial"/>
                <w:b/>
                <w:bCs/>
                <w:sz w:val="20"/>
                <w:szCs w:val="20"/>
              </w:rPr>
            </w:pPr>
            <w:r w:rsidRPr="005E42F4">
              <w:rPr>
                <w:rFonts w:ascii="Arial" w:eastAsia="Times New Roman" w:hAnsi="Arial" w:cs="Arial"/>
                <w:b/>
                <w:bCs/>
                <w:sz w:val="20"/>
                <w:szCs w:val="20"/>
              </w:rPr>
              <w:t>$9,495.33</w:t>
            </w:r>
          </w:p>
        </w:tc>
      </w:tr>
    </w:tbl>
    <w:p w:rsidR="002177D2" w:rsidRDefault="002177D2" w:rsidP="00596C66">
      <w:pPr>
        <w:rPr>
          <w:rFonts w:ascii="Comic Sans MS" w:hAnsi="Comic Sans MS"/>
          <w:b/>
          <w:sz w:val="32"/>
          <w:szCs w:val="32"/>
        </w:rPr>
      </w:pPr>
    </w:p>
    <w:p w:rsidR="002177D2" w:rsidRDefault="002177D2" w:rsidP="00596C66">
      <w:pPr>
        <w:rPr>
          <w:rFonts w:ascii="Comic Sans MS" w:hAnsi="Comic Sans MS"/>
          <w:b/>
          <w:sz w:val="32"/>
          <w:szCs w:val="32"/>
        </w:rPr>
      </w:pPr>
    </w:p>
    <w:p w:rsidR="002177D2" w:rsidRDefault="002177D2" w:rsidP="00596C66">
      <w:pPr>
        <w:rPr>
          <w:rFonts w:ascii="Comic Sans MS" w:hAnsi="Comic Sans MS"/>
          <w:b/>
          <w:sz w:val="32"/>
          <w:szCs w:val="32"/>
        </w:rPr>
      </w:pPr>
      <w:r>
        <w:rPr>
          <w:rFonts w:ascii="Comic Sans MS" w:hAnsi="Comic Sans MS"/>
          <w:b/>
          <w:noProof/>
          <w:sz w:val="32"/>
          <w:szCs w:val="32"/>
        </w:rPr>
        <w:drawing>
          <wp:anchor distT="0" distB="0" distL="114300" distR="114300" simplePos="0" relativeHeight="251681792" behindDoc="0" locked="0" layoutInCell="1" allowOverlap="1">
            <wp:simplePos x="0" y="0"/>
            <wp:positionH relativeFrom="column">
              <wp:posOffset>348615</wp:posOffset>
            </wp:positionH>
            <wp:positionV relativeFrom="paragraph">
              <wp:posOffset>5715</wp:posOffset>
            </wp:positionV>
            <wp:extent cx="2670810" cy="3030220"/>
            <wp:effectExtent l="19050" t="0" r="0" b="0"/>
            <wp:wrapNone/>
            <wp:docPr id="27" name="Picture 27" descr="C:\Users\Rae Dawn\AppData\Local\Microsoft\Windows\Temporary Internet Files\Content.IE5\Z0ZL0TI6\MC900351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ae Dawn\AppData\Local\Microsoft\Windows\Temporary Internet Files\Content.IE5\Z0ZL0TI6\MC900351967[1].wmf"/>
                    <pic:cNvPicPr>
                      <a:picLocks noChangeAspect="1" noChangeArrowheads="1"/>
                    </pic:cNvPicPr>
                  </pic:nvPicPr>
                  <pic:blipFill>
                    <a:blip r:embed="rId24" cstate="print"/>
                    <a:srcRect/>
                    <a:stretch>
                      <a:fillRect/>
                    </a:stretch>
                  </pic:blipFill>
                  <pic:spPr bwMode="auto">
                    <a:xfrm>
                      <a:off x="0" y="0"/>
                      <a:ext cx="2670810" cy="3030220"/>
                    </a:xfrm>
                    <a:prstGeom prst="rect">
                      <a:avLst/>
                    </a:prstGeom>
                    <a:noFill/>
                    <a:ln w="9525">
                      <a:noFill/>
                      <a:miter lim="800000"/>
                      <a:headEnd/>
                      <a:tailEnd/>
                    </a:ln>
                  </pic:spPr>
                </pic:pic>
              </a:graphicData>
            </a:graphic>
          </wp:anchor>
        </w:drawing>
      </w:r>
    </w:p>
    <w:p w:rsidR="002177D2" w:rsidRDefault="002177D2" w:rsidP="00596C66">
      <w:pPr>
        <w:rPr>
          <w:rFonts w:ascii="Comic Sans MS" w:hAnsi="Comic Sans MS"/>
          <w:b/>
          <w:sz w:val="32"/>
          <w:szCs w:val="32"/>
        </w:rPr>
      </w:pPr>
    </w:p>
    <w:p w:rsidR="002177D2" w:rsidRDefault="002177D2" w:rsidP="00596C66">
      <w:pPr>
        <w:rPr>
          <w:rFonts w:ascii="Comic Sans MS" w:hAnsi="Comic Sans MS"/>
          <w:b/>
          <w:sz w:val="32"/>
          <w:szCs w:val="32"/>
        </w:rPr>
      </w:pPr>
    </w:p>
    <w:p w:rsidR="002177D2" w:rsidRDefault="002177D2" w:rsidP="00596C66">
      <w:pPr>
        <w:rPr>
          <w:rFonts w:ascii="Comic Sans MS" w:hAnsi="Comic Sans MS"/>
          <w:b/>
          <w:sz w:val="32"/>
          <w:szCs w:val="32"/>
        </w:rPr>
      </w:pPr>
    </w:p>
    <w:p w:rsidR="002177D2" w:rsidRDefault="002177D2" w:rsidP="00596C66">
      <w:pPr>
        <w:rPr>
          <w:rFonts w:ascii="Comic Sans MS" w:hAnsi="Comic Sans MS"/>
          <w:b/>
          <w:sz w:val="32"/>
          <w:szCs w:val="32"/>
        </w:rPr>
      </w:pPr>
    </w:p>
    <w:p w:rsidR="002177D2" w:rsidRDefault="002177D2" w:rsidP="00596C66">
      <w:pPr>
        <w:rPr>
          <w:rFonts w:ascii="Comic Sans MS" w:hAnsi="Comic Sans MS"/>
          <w:b/>
          <w:sz w:val="32"/>
          <w:szCs w:val="32"/>
        </w:rPr>
      </w:pPr>
    </w:p>
    <w:p w:rsidR="002177D2" w:rsidRDefault="002177D2" w:rsidP="00596C66">
      <w:pPr>
        <w:rPr>
          <w:rFonts w:ascii="Comic Sans MS" w:hAnsi="Comic Sans MS"/>
          <w:b/>
          <w:sz w:val="32"/>
          <w:szCs w:val="32"/>
        </w:rPr>
      </w:pPr>
    </w:p>
    <w:p w:rsidR="002177D2" w:rsidRDefault="002177D2">
      <w:pPr>
        <w:rPr>
          <w:rFonts w:ascii="Comic Sans MS" w:hAnsi="Comic Sans MS"/>
          <w:b/>
          <w:sz w:val="32"/>
          <w:szCs w:val="32"/>
        </w:rPr>
      </w:pPr>
      <w:r>
        <w:rPr>
          <w:rFonts w:ascii="Comic Sans MS" w:hAnsi="Comic Sans MS"/>
          <w:b/>
          <w:sz w:val="32"/>
          <w:szCs w:val="32"/>
        </w:rPr>
        <w:br w:type="page"/>
      </w:r>
    </w:p>
    <w:p w:rsidR="002177D2" w:rsidRDefault="002177D2" w:rsidP="00596C66">
      <w:pPr>
        <w:rPr>
          <w:rFonts w:ascii="Comic Sans MS" w:hAnsi="Comic Sans MS"/>
          <w:b/>
          <w:sz w:val="32"/>
          <w:szCs w:val="32"/>
        </w:rPr>
        <w:sectPr w:rsidR="002177D2" w:rsidSect="002177D2">
          <w:type w:val="continuous"/>
          <w:pgSz w:w="12240" w:h="15840"/>
          <w:pgMar w:top="720" w:right="720" w:bottom="720" w:left="720" w:header="720" w:footer="720" w:gutter="0"/>
          <w:cols w:num="2" w:space="720"/>
          <w:docGrid w:linePitch="360"/>
        </w:sectPr>
      </w:pPr>
    </w:p>
    <w:p w:rsidR="00426568" w:rsidRPr="00596C66" w:rsidRDefault="00E32A84" w:rsidP="00596C66">
      <w:pPr>
        <w:rPr>
          <w:sz w:val="32"/>
          <w:szCs w:val="32"/>
        </w:rPr>
      </w:pPr>
      <w:r w:rsidRPr="003323BC">
        <w:rPr>
          <w:rFonts w:ascii="Comic Sans MS" w:hAnsi="Comic Sans MS"/>
          <w:b/>
          <w:sz w:val="32"/>
          <w:szCs w:val="32"/>
        </w:rPr>
        <w:lastRenderedPageBreak/>
        <w:t>PUBLIC POLICY NOTES</w:t>
      </w:r>
      <w:r w:rsidRPr="003323BC">
        <w:rPr>
          <w:rFonts w:ascii="Comic Sans MS" w:hAnsi="Comic Sans MS"/>
          <w:sz w:val="32"/>
          <w:szCs w:val="32"/>
        </w:rPr>
        <w:t xml:space="preserve"> </w:t>
      </w:r>
    </w:p>
    <w:p w:rsidR="00E32A84" w:rsidRPr="003323BC" w:rsidRDefault="00426568" w:rsidP="00E32A84">
      <w:pPr>
        <w:outlineLvl w:val="0"/>
        <w:rPr>
          <w:rFonts w:ascii="Tahoma" w:hAnsi="Tahoma" w:cs="Tahoma"/>
          <w:sz w:val="24"/>
          <w:szCs w:val="24"/>
        </w:rPr>
      </w:pPr>
      <w:r w:rsidRPr="003323BC">
        <w:rPr>
          <w:rFonts w:ascii="Tahoma" w:hAnsi="Tahoma" w:cs="Tahoma"/>
          <w:sz w:val="24"/>
          <w:szCs w:val="24"/>
        </w:rPr>
        <w:t>B</w:t>
      </w:r>
      <w:r w:rsidR="00E32A84" w:rsidRPr="003323BC">
        <w:rPr>
          <w:rFonts w:ascii="Tahoma" w:hAnsi="Tahoma" w:cs="Tahoma"/>
          <w:sz w:val="24"/>
          <w:szCs w:val="24"/>
        </w:rPr>
        <w:t xml:space="preserve">y </w:t>
      </w:r>
      <w:r w:rsidR="00F105F7" w:rsidRPr="003323BC">
        <w:rPr>
          <w:rFonts w:ascii="Tahoma" w:hAnsi="Tahoma" w:cs="Tahoma"/>
          <w:sz w:val="24"/>
          <w:szCs w:val="24"/>
        </w:rPr>
        <w:fldChar w:fldCharType="begin"/>
      </w:r>
      <w:r w:rsidR="00E32A84" w:rsidRPr="003323BC">
        <w:rPr>
          <w:rFonts w:ascii="Tahoma" w:hAnsi="Tahoma" w:cs="Tahoma"/>
          <w:sz w:val="24"/>
          <w:szCs w:val="24"/>
        </w:rPr>
        <w:instrText xml:space="preserve"> CONTACT _Con-3D2C930C3E \c \s \l </w:instrText>
      </w:r>
      <w:r w:rsidR="00F105F7" w:rsidRPr="003323BC">
        <w:rPr>
          <w:rFonts w:ascii="Tahoma" w:hAnsi="Tahoma" w:cs="Tahoma"/>
          <w:sz w:val="24"/>
          <w:szCs w:val="24"/>
        </w:rPr>
        <w:fldChar w:fldCharType="separate"/>
      </w:r>
      <w:r w:rsidR="00E32A84" w:rsidRPr="003323BC">
        <w:rPr>
          <w:rFonts w:ascii="Tahoma" w:hAnsi="Tahoma" w:cs="Tahoma"/>
          <w:noProof/>
          <w:sz w:val="24"/>
          <w:szCs w:val="24"/>
        </w:rPr>
        <w:t>Evelyn Guentzel</w:t>
      </w:r>
      <w:r w:rsidR="00F105F7" w:rsidRPr="003323BC">
        <w:rPr>
          <w:rFonts w:ascii="Tahoma" w:hAnsi="Tahoma" w:cs="Tahoma"/>
          <w:sz w:val="24"/>
          <w:szCs w:val="24"/>
        </w:rPr>
        <w:fldChar w:fldCharType="end"/>
      </w:r>
    </w:p>
    <w:p w:rsidR="007A633F" w:rsidRPr="007A633F" w:rsidRDefault="007A633F" w:rsidP="007A633F">
      <w:pPr>
        <w:jc w:val="center"/>
        <w:rPr>
          <w:rFonts w:ascii="Tahoma" w:hAnsi="Tahoma" w:cs="Tahoma"/>
          <w:b/>
        </w:rPr>
      </w:pPr>
      <w:r w:rsidRPr="007A633F">
        <w:rPr>
          <w:rFonts w:ascii="Tahoma" w:hAnsi="Tahoma" w:cs="Tahoma"/>
          <w:b/>
        </w:rPr>
        <w:t>AAUW: EMPOWERING WOMEN SINCE 1881</w:t>
      </w:r>
    </w:p>
    <w:p w:rsidR="007A633F" w:rsidRPr="007A633F" w:rsidRDefault="007A633F" w:rsidP="007A633F">
      <w:pPr>
        <w:jc w:val="both"/>
        <w:rPr>
          <w:rFonts w:ascii="Tahoma" w:hAnsi="Tahoma" w:cs="Tahoma"/>
        </w:rPr>
      </w:pPr>
      <w:r w:rsidRPr="007A633F">
        <w:rPr>
          <w:rFonts w:ascii="Tahoma" w:hAnsi="Tahoma" w:cs="Tahoma"/>
        </w:rPr>
        <w:tab/>
        <w:t>Powerful words, those words! I keep learning more new things about AAUW’s initiatives to empower where girls are meeting women in science, technology, engineering, and math (STEM). at experiential summer camps. What are they learning at camp?</w:t>
      </w:r>
    </w:p>
    <w:p w:rsidR="007A633F" w:rsidRPr="007A633F" w:rsidRDefault="007A633F" w:rsidP="007A633F">
      <w:pPr>
        <w:numPr>
          <w:ilvl w:val="0"/>
          <w:numId w:val="3"/>
        </w:numPr>
        <w:spacing w:after="0" w:line="240" w:lineRule="auto"/>
        <w:jc w:val="both"/>
        <w:rPr>
          <w:rFonts w:ascii="Tahoma" w:hAnsi="Tahoma" w:cs="Tahoma"/>
        </w:rPr>
      </w:pPr>
      <w:r w:rsidRPr="007A633F">
        <w:rPr>
          <w:rFonts w:ascii="Tahoma" w:hAnsi="Tahoma" w:cs="Tahoma"/>
        </w:rPr>
        <w:t>STEM fields are solving some of the world’s big problems.</w:t>
      </w:r>
    </w:p>
    <w:p w:rsidR="007A633F" w:rsidRPr="007A633F" w:rsidRDefault="007A633F" w:rsidP="007A633F">
      <w:pPr>
        <w:numPr>
          <w:ilvl w:val="0"/>
          <w:numId w:val="3"/>
        </w:numPr>
        <w:spacing w:after="0" w:line="240" w:lineRule="auto"/>
        <w:jc w:val="both"/>
        <w:rPr>
          <w:rFonts w:ascii="Tahoma" w:hAnsi="Tahoma" w:cs="Tahoma"/>
        </w:rPr>
      </w:pPr>
      <w:r w:rsidRPr="007A633F">
        <w:rPr>
          <w:rFonts w:ascii="Tahoma" w:hAnsi="Tahoma" w:cs="Tahoma"/>
        </w:rPr>
        <w:t>Girls discover new passions and careers that align with them.</w:t>
      </w:r>
    </w:p>
    <w:p w:rsidR="007A633F" w:rsidRPr="007A633F" w:rsidRDefault="007A633F" w:rsidP="007A633F">
      <w:pPr>
        <w:numPr>
          <w:ilvl w:val="0"/>
          <w:numId w:val="3"/>
        </w:numPr>
        <w:spacing w:after="0" w:line="240" w:lineRule="auto"/>
        <w:jc w:val="both"/>
        <w:rPr>
          <w:rFonts w:ascii="Tahoma" w:hAnsi="Tahoma" w:cs="Tahoma"/>
        </w:rPr>
      </w:pPr>
      <w:r w:rsidRPr="007A633F">
        <w:rPr>
          <w:rFonts w:ascii="Tahoma" w:hAnsi="Tahoma" w:cs="Tahoma"/>
        </w:rPr>
        <w:t>Negative stereotypes can be fought and girls can follow their dreams through high school, college, and beyond.</w:t>
      </w:r>
    </w:p>
    <w:p w:rsidR="007A633F" w:rsidRPr="007A633F" w:rsidRDefault="007A633F" w:rsidP="007A633F">
      <w:pPr>
        <w:jc w:val="both"/>
        <w:rPr>
          <w:rFonts w:ascii="Tahoma" w:hAnsi="Tahoma" w:cs="Tahoma"/>
        </w:rPr>
      </w:pPr>
      <w:r w:rsidRPr="007A633F">
        <w:rPr>
          <w:rFonts w:ascii="Tahoma" w:hAnsi="Tahoma" w:cs="Tahoma"/>
        </w:rPr>
        <w:tab/>
        <w:t>TECH TREK has been in existence since 1998, is backed by research, and by design it piques the interests of girls at the weeklong camps. It was founded in California by AAUW member Marie Wolbach with the help of a Community Action Grant. California now has ten Tech Trek camps on eight college campuses. Since then, camps have been expanding to campuses in Alabama, Florida, Ohio, New Mexico, Oklahoma, Oregon, Washington, and most recently, New Jersey and Iowa. (Minnesota, where are you?)</w:t>
      </w:r>
    </w:p>
    <w:p w:rsidR="007A633F" w:rsidRPr="007A633F" w:rsidRDefault="007A633F" w:rsidP="007A633F">
      <w:pPr>
        <w:jc w:val="both"/>
        <w:rPr>
          <w:rFonts w:ascii="Tahoma" w:hAnsi="Tahoma" w:cs="Tahoma"/>
        </w:rPr>
      </w:pPr>
      <w:r w:rsidRPr="007A633F">
        <w:rPr>
          <w:rFonts w:ascii="Tahoma" w:hAnsi="Tahoma" w:cs="Tahoma"/>
        </w:rPr>
        <w:tab/>
        <w:t>STEM camps have been built for girls, by women. What happens, and how does it work?</w:t>
      </w:r>
    </w:p>
    <w:p w:rsidR="007A633F" w:rsidRPr="007A633F" w:rsidRDefault="007A633F" w:rsidP="007A633F">
      <w:pPr>
        <w:numPr>
          <w:ilvl w:val="0"/>
          <w:numId w:val="4"/>
        </w:numPr>
        <w:spacing w:after="0" w:line="240" w:lineRule="auto"/>
        <w:jc w:val="both"/>
        <w:rPr>
          <w:rFonts w:ascii="Tahoma" w:hAnsi="Tahoma" w:cs="Tahoma"/>
        </w:rPr>
      </w:pPr>
      <w:r w:rsidRPr="007A633F">
        <w:rPr>
          <w:rFonts w:ascii="Tahoma" w:hAnsi="Tahoma" w:cs="Tahoma"/>
        </w:rPr>
        <w:t>It gets messy: hands on activities may include building rockets or extracting DNA, e.g.</w:t>
      </w:r>
    </w:p>
    <w:p w:rsidR="007A633F" w:rsidRPr="007A633F" w:rsidRDefault="007A633F" w:rsidP="007A633F">
      <w:pPr>
        <w:numPr>
          <w:ilvl w:val="0"/>
          <w:numId w:val="4"/>
        </w:numPr>
        <w:spacing w:after="0" w:line="240" w:lineRule="auto"/>
        <w:jc w:val="both"/>
        <w:rPr>
          <w:rFonts w:ascii="Tahoma" w:hAnsi="Tahoma" w:cs="Tahoma"/>
        </w:rPr>
      </w:pPr>
      <w:r w:rsidRPr="007A633F">
        <w:rPr>
          <w:rFonts w:ascii="Tahoma" w:hAnsi="Tahoma" w:cs="Tahoma"/>
        </w:rPr>
        <w:t>Girls see STEM in action through daylong field trips, meet and greet sessions with professionals and up-close looks at careers.</w:t>
      </w:r>
    </w:p>
    <w:p w:rsidR="007A633F" w:rsidRPr="007A633F" w:rsidRDefault="007A633F" w:rsidP="007A633F">
      <w:pPr>
        <w:numPr>
          <w:ilvl w:val="0"/>
          <w:numId w:val="4"/>
        </w:numPr>
        <w:spacing w:after="0" w:line="240" w:lineRule="auto"/>
        <w:jc w:val="both"/>
        <w:rPr>
          <w:rFonts w:ascii="Tahoma" w:hAnsi="Tahoma" w:cs="Tahoma"/>
        </w:rPr>
      </w:pPr>
      <w:r w:rsidRPr="007A633F">
        <w:rPr>
          <w:rFonts w:ascii="Tahoma" w:hAnsi="Tahoma" w:cs="Tahoma"/>
        </w:rPr>
        <w:t>Camps are held on college campuses, so girls can envision themselves on one in four years.</w:t>
      </w:r>
    </w:p>
    <w:p w:rsidR="007A633F" w:rsidRPr="007A633F" w:rsidRDefault="007A633F" w:rsidP="007A633F">
      <w:pPr>
        <w:numPr>
          <w:ilvl w:val="0"/>
          <w:numId w:val="4"/>
        </w:numPr>
        <w:spacing w:after="0" w:line="240" w:lineRule="auto"/>
        <w:jc w:val="both"/>
        <w:rPr>
          <w:rFonts w:ascii="Tahoma" w:hAnsi="Tahoma" w:cs="Tahoma"/>
        </w:rPr>
      </w:pPr>
      <w:r w:rsidRPr="007A633F">
        <w:rPr>
          <w:rFonts w:ascii="Tahoma" w:hAnsi="Tahoma" w:cs="Tahoma"/>
        </w:rPr>
        <w:t>Camps have access to cutting edge technology.</w:t>
      </w:r>
    </w:p>
    <w:p w:rsidR="007A633F" w:rsidRPr="007A633F" w:rsidRDefault="007A633F" w:rsidP="007A633F">
      <w:pPr>
        <w:numPr>
          <w:ilvl w:val="0"/>
          <w:numId w:val="4"/>
        </w:numPr>
        <w:spacing w:after="0" w:line="240" w:lineRule="auto"/>
        <w:jc w:val="both"/>
        <w:rPr>
          <w:rFonts w:ascii="Tahoma" w:hAnsi="Tahoma" w:cs="Tahoma"/>
        </w:rPr>
      </w:pPr>
      <w:r w:rsidRPr="007A633F">
        <w:rPr>
          <w:rFonts w:ascii="Tahoma" w:hAnsi="Tahoma" w:cs="Tahoma"/>
        </w:rPr>
        <w:t>“AAUW members work with teachers, parents, campuses, and local STEM professionals to personalize the program for the community.</w:t>
      </w:r>
    </w:p>
    <w:p w:rsidR="007A633F" w:rsidRPr="007A633F" w:rsidRDefault="007A633F" w:rsidP="007A633F">
      <w:pPr>
        <w:numPr>
          <w:ilvl w:val="0"/>
          <w:numId w:val="4"/>
        </w:numPr>
        <w:spacing w:after="0" w:line="240" w:lineRule="auto"/>
        <w:jc w:val="both"/>
        <w:rPr>
          <w:rFonts w:ascii="Tahoma" w:hAnsi="Tahoma" w:cs="Tahoma"/>
        </w:rPr>
      </w:pPr>
      <w:r w:rsidRPr="007A633F">
        <w:rPr>
          <w:rFonts w:ascii="Tahoma" w:hAnsi="Tahoma" w:cs="Tahoma"/>
        </w:rPr>
        <w:t>Girls are recommended in seventh grade by their math and science teachers, after which they apply and are selected by a committee. The cost? $50.</w:t>
      </w:r>
    </w:p>
    <w:p w:rsidR="00CB2DEF" w:rsidRDefault="00CB2DEF" w:rsidP="00CB2DEF">
      <w:pPr>
        <w:spacing w:after="120"/>
        <w:ind w:left="720"/>
        <w:jc w:val="both"/>
        <w:rPr>
          <w:rFonts w:ascii="Tahoma" w:hAnsi="Tahoma" w:cs="Tahoma"/>
        </w:rPr>
      </w:pPr>
    </w:p>
    <w:p w:rsidR="007A633F" w:rsidRPr="007A633F" w:rsidRDefault="007A633F" w:rsidP="00CB2DEF">
      <w:pPr>
        <w:spacing w:after="120"/>
        <w:jc w:val="center"/>
        <w:rPr>
          <w:rFonts w:ascii="Tahoma" w:hAnsi="Tahoma" w:cs="Tahoma"/>
        </w:rPr>
      </w:pPr>
      <w:r w:rsidRPr="007A633F">
        <w:rPr>
          <w:rFonts w:ascii="Tahoma" w:hAnsi="Tahoma" w:cs="Tahoma"/>
        </w:rPr>
        <w:t>WOW! LEARN MORE AT AAUW’S WEBPAGE.</w:t>
      </w:r>
    </w:p>
    <w:p w:rsidR="007A633F" w:rsidRPr="007A633F" w:rsidRDefault="007A633F" w:rsidP="007A633F">
      <w:pPr>
        <w:jc w:val="center"/>
        <w:rPr>
          <w:rFonts w:ascii="Tahoma" w:hAnsi="Tahoma" w:cs="Tahoma"/>
          <w:b/>
        </w:rPr>
      </w:pPr>
      <w:r w:rsidRPr="007A633F">
        <w:rPr>
          <w:rFonts w:ascii="Tahoma" w:hAnsi="Tahoma" w:cs="Tahoma"/>
          <w:b/>
        </w:rPr>
        <w:t>AAUW PROGRAMS</w:t>
      </w:r>
    </w:p>
    <w:p w:rsidR="007A633F" w:rsidRPr="007A633F" w:rsidRDefault="007A633F" w:rsidP="007A633F">
      <w:pPr>
        <w:jc w:val="center"/>
        <w:rPr>
          <w:rFonts w:ascii="Tahoma" w:hAnsi="Tahoma" w:cs="Tahoma"/>
          <w:b/>
        </w:rPr>
      </w:pPr>
    </w:p>
    <w:p w:rsidR="007A633F" w:rsidRPr="007A633F" w:rsidRDefault="007A633F" w:rsidP="007A633F">
      <w:pPr>
        <w:numPr>
          <w:ilvl w:val="0"/>
          <w:numId w:val="5"/>
        </w:numPr>
        <w:spacing w:after="0" w:line="240" w:lineRule="auto"/>
        <w:rPr>
          <w:rFonts w:ascii="Tahoma" w:hAnsi="Tahoma" w:cs="Tahoma"/>
          <w:b/>
        </w:rPr>
      </w:pPr>
      <w:r w:rsidRPr="007A633F">
        <w:rPr>
          <w:rFonts w:ascii="Tahoma" w:hAnsi="Tahoma" w:cs="Tahoma"/>
        </w:rPr>
        <w:t>RESEARCH: Gender equity issues in education and the workplace</w:t>
      </w:r>
    </w:p>
    <w:p w:rsidR="007A633F" w:rsidRPr="007A633F" w:rsidRDefault="007A633F" w:rsidP="007A633F">
      <w:pPr>
        <w:numPr>
          <w:ilvl w:val="0"/>
          <w:numId w:val="5"/>
        </w:numPr>
        <w:spacing w:after="0" w:line="240" w:lineRule="auto"/>
        <w:rPr>
          <w:rFonts w:ascii="Tahoma" w:hAnsi="Tahoma" w:cs="Tahoma"/>
          <w:b/>
        </w:rPr>
      </w:pPr>
      <w:r w:rsidRPr="007A633F">
        <w:rPr>
          <w:rFonts w:ascii="Tahoma" w:hAnsi="Tahoma" w:cs="Tahoma"/>
        </w:rPr>
        <w:t>CAMPUS LEADERSHIP: helping to shape the lives of future leaders.</w:t>
      </w:r>
    </w:p>
    <w:p w:rsidR="007A633F" w:rsidRPr="007A633F" w:rsidRDefault="007A633F" w:rsidP="007A633F">
      <w:pPr>
        <w:numPr>
          <w:ilvl w:val="0"/>
          <w:numId w:val="5"/>
        </w:numPr>
        <w:spacing w:after="0" w:line="240" w:lineRule="auto"/>
        <w:rPr>
          <w:rFonts w:ascii="Tahoma" w:hAnsi="Tahoma" w:cs="Tahoma"/>
          <w:b/>
        </w:rPr>
      </w:pPr>
      <w:r w:rsidRPr="007A633F">
        <w:rPr>
          <w:rFonts w:ascii="Tahoma" w:hAnsi="Tahoma" w:cs="Tahoma"/>
        </w:rPr>
        <w:t xml:space="preserve">STEM: Encouraging the leveling of the playing field through action. </w:t>
      </w:r>
    </w:p>
    <w:p w:rsidR="007A633F" w:rsidRPr="007A633F" w:rsidRDefault="007A633F" w:rsidP="007A633F">
      <w:pPr>
        <w:numPr>
          <w:ilvl w:val="0"/>
          <w:numId w:val="5"/>
        </w:numPr>
        <w:spacing w:after="0" w:line="240" w:lineRule="auto"/>
        <w:rPr>
          <w:rFonts w:ascii="Tahoma" w:hAnsi="Tahoma" w:cs="Tahoma"/>
          <w:b/>
        </w:rPr>
      </w:pPr>
      <w:r w:rsidRPr="007A633F">
        <w:rPr>
          <w:rFonts w:ascii="Tahoma" w:hAnsi="Tahoma" w:cs="Tahoma"/>
        </w:rPr>
        <w:t>CASE SUPPORT: Discrimination in higher education and the workplace.</w:t>
      </w:r>
    </w:p>
    <w:p w:rsidR="007A633F" w:rsidRPr="007A633F" w:rsidRDefault="007A633F" w:rsidP="007A633F">
      <w:pPr>
        <w:numPr>
          <w:ilvl w:val="0"/>
          <w:numId w:val="5"/>
        </w:numPr>
        <w:spacing w:after="0" w:line="240" w:lineRule="auto"/>
        <w:rPr>
          <w:rFonts w:ascii="Tahoma" w:hAnsi="Tahoma" w:cs="Tahoma"/>
          <w:b/>
        </w:rPr>
      </w:pPr>
      <w:r w:rsidRPr="007A633F">
        <w:rPr>
          <w:rFonts w:ascii="Tahoma" w:hAnsi="Tahoma" w:cs="Tahoma"/>
        </w:rPr>
        <w:t>EDUCATIONAL FUNDING: $ 4.3 million was awarded to support 278 women in professional and academic careers in 2012.</w:t>
      </w:r>
    </w:p>
    <w:p w:rsidR="007A633F" w:rsidRPr="007A633F" w:rsidRDefault="007A633F" w:rsidP="007A633F">
      <w:pPr>
        <w:numPr>
          <w:ilvl w:val="0"/>
          <w:numId w:val="5"/>
        </w:numPr>
        <w:spacing w:after="0" w:line="240" w:lineRule="auto"/>
        <w:rPr>
          <w:rFonts w:ascii="Tahoma" w:hAnsi="Tahoma" w:cs="Tahoma"/>
          <w:b/>
        </w:rPr>
      </w:pPr>
      <w:r w:rsidRPr="007A633F">
        <w:rPr>
          <w:rFonts w:ascii="Tahoma" w:hAnsi="Tahoma" w:cs="Tahoma"/>
        </w:rPr>
        <w:t>GLOBAL CONNECTIONS:  Supporting social and economic development</w:t>
      </w:r>
    </w:p>
    <w:p w:rsidR="007A633F" w:rsidRPr="007A633F" w:rsidRDefault="007A633F" w:rsidP="007A633F">
      <w:pPr>
        <w:numPr>
          <w:ilvl w:val="0"/>
          <w:numId w:val="5"/>
        </w:numPr>
        <w:spacing w:after="0" w:line="240" w:lineRule="auto"/>
        <w:rPr>
          <w:rFonts w:ascii="Tahoma" w:hAnsi="Tahoma" w:cs="Tahoma"/>
          <w:b/>
        </w:rPr>
      </w:pPr>
      <w:r w:rsidRPr="007A633F">
        <w:rPr>
          <w:rFonts w:ascii="Tahoma" w:hAnsi="Tahoma" w:cs="Tahoma"/>
        </w:rPr>
        <w:t xml:space="preserve">PUBLIC POLICY: Equity for women and girls </w:t>
      </w:r>
    </w:p>
    <w:p w:rsidR="007A633F" w:rsidRPr="007A633F" w:rsidRDefault="007A633F" w:rsidP="007A633F">
      <w:pPr>
        <w:numPr>
          <w:ilvl w:val="0"/>
          <w:numId w:val="5"/>
        </w:numPr>
        <w:spacing w:after="0" w:line="240" w:lineRule="auto"/>
        <w:rPr>
          <w:rFonts w:ascii="Tahoma" w:hAnsi="Tahoma" w:cs="Tahoma"/>
          <w:b/>
        </w:rPr>
      </w:pPr>
      <w:r w:rsidRPr="007A633F">
        <w:rPr>
          <w:rFonts w:ascii="Tahoma" w:hAnsi="Tahoma" w:cs="Tahoma"/>
        </w:rPr>
        <w:t>MEMBER LEADERSHIP: Development opportunities</w:t>
      </w:r>
    </w:p>
    <w:p w:rsidR="007A633F" w:rsidRPr="007A633F" w:rsidRDefault="007A633F" w:rsidP="007A633F">
      <w:pPr>
        <w:jc w:val="both"/>
        <w:rPr>
          <w:rFonts w:ascii="Tahoma" w:hAnsi="Tahoma" w:cs="Tahoma"/>
        </w:rPr>
      </w:pPr>
      <w:r w:rsidRPr="007A633F">
        <w:rPr>
          <w:rFonts w:ascii="Tahoma" w:hAnsi="Tahoma" w:cs="Tahoma"/>
        </w:rPr>
        <w:tab/>
      </w:r>
    </w:p>
    <w:p w:rsidR="007A633F" w:rsidRDefault="007A633F" w:rsidP="007A633F">
      <w:pPr>
        <w:rPr>
          <w:rFonts w:ascii="Tahoma" w:hAnsi="Tahoma" w:cs="Tahoma"/>
        </w:rPr>
      </w:pPr>
      <w:r w:rsidRPr="007A633F">
        <w:rPr>
          <w:rFonts w:ascii="Tahoma" w:hAnsi="Tahoma" w:cs="Tahoma"/>
        </w:rPr>
        <w:t xml:space="preserve">Questions about voting in Minnesota? Check this website for the Secretary of State: </w:t>
      </w:r>
      <w:hyperlink r:id="rId25" w:history="1">
        <w:r w:rsidRPr="007A633F">
          <w:rPr>
            <w:rStyle w:val="Hyperlink"/>
            <w:rFonts w:ascii="Tahoma" w:hAnsi="Tahoma" w:cs="Tahoma"/>
          </w:rPr>
          <w:t>http://www.sos.state.mn.us/index.aspx?page=134</w:t>
        </w:r>
      </w:hyperlink>
    </w:p>
    <w:p w:rsidR="00E32A84" w:rsidRDefault="00E32A84" w:rsidP="00596C66">
      <w:pPr>
        <w:rPr>
          <w:rFonts w:ascii="Times New Roman" w:hAnsi="Times New Roman" w:cs="Times New Roman"/>
          <w:sz w:val="24"/>
          <w:szCs w:val="24"/>
        </w:rPr>
        <w:sectPr w:rsidR="00E32A84" w:rsidSect="00596C66">
          <w:type w:val="continuous"/>
          <w:pgSz w:w="12240" w:h="15840"/>
          <w:pgMar w:top="720" w:right="720" w:bottom="720" w:left="720" w:header="720" w:footer="720" w:gutter="0"/>
          <w:cols w:space="720"/>
          <w:docGrid w:linePitch="360"/>
        </w:sectPr>
      </w:pP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rsidR="004314DE" w:rsidRPr="00B654B1" w:rsidRDefault="004314DE" w:rsidP="004314DE">
      <w:pPr>
        <w:jc w:val="both"/>
        <w:rPr>
          <w:rFonts w:ascii="Tahoma" w:hAnsi="Tahoma" w:cs="Tahoma"/>
          <w:b/>
          <w:sz w:val="20"/>
          <w:szCs w:val="20"/>
        </w:rPr>
      </w:pPr>
    </w:p>
    <w:p w:rsidR="004314DE" w:rsidRPr="00B654B1" w:rsidRDefault="004314DE" w:rsidP="004314DE">
      <w:pPr>
        <w:rPr>
          <w:rFonts w:ascii="Tahoma" w:hAnsi="Tahoma" w:cs="Tahoma"/>
          <w:bCs/>
          <w:sz w:val="20"/>
          <w:szCs w:val="20"/>
        </w:rPr>
      </w:pPr>
      <w:r w:rsidRPr="00B654B1">
        <w:rPr>
          <w:rFonts w:ascii="Tahoma" w:hAnsi="Tahoma" w:cs="Tahoma"/>
          <w:b/>
          <w:sz w:val="20"/>
          <w:szCs w:val="20"/>
        </w:rPr>
        <w:lastRenderedPageBreak/>
        <w:t xml:space="preserve">Southern Highlights Editor: </w:t>
      </w:r>
      <w:r w:rsidRPr="00B654B1">
        <w:rPr>
          <w:rFonts w:ascii="Tahoma" w:hAnsi="Tahoma" w:cs="Tahoma"/>
          <w:bCs/>
          <w:sz w:val="20"/>
          <w:szCs w:val="20"/>
        </w:rPr>
        <w:t xml:space="preserve">Rae Dawn Rao </w:t>
      </w:r>
      <w:hyperlink r:id="rId26" w:history="1">
        <w:r w:rsidRPr="00B654B1">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7"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8"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rsidR="004314DE" w:rsidRDefault="004314DE" w:rsidP="004314DE">
      <w:pPr>
        <w:tabs>
          <w:tab w:val="left" w:pos="7515"/>
        </w:tabs>
        <w:rPr>
          <w:b/>
        </w:rPr>
      </w:pPr>
      <w:r>
        <w:rPr>
          <w:b/>
        </w:rPr>
        <w:lastRenderedPageBreak/>
        <w:tab/>
      </w:r>
    </w:p>
    <w:p w:rsidR="004314DE" w:rsidRDefault="004314DE" w:rsidP="004314DE">
      <w:pPr>
        <w:jc w:val="center"/>
        <w:rPr>
          <w:b/>
        </w:rPr>
      </w:pPr>
    </w:p>
    <w:p w:rsidR="00EA548B" w:rsidRDefault="00EA548B" w:rsidP="004314DE">
      <w:pPr>
        <w:jc w:val="center"/>
        <w:rPr>
          <w:b/>
        </w:rPr>
      </w:pPr>
    </w:p>
    <w:p w:rsidR="00EA548B" w:rsidRDefault="004F4D12" w:rsidP="004314DE">
      <w:pPr>
        <w:jc w:val="center"/>
        <w:rPr>
          <w:b/>
        </w:rPr>
      </w:pPr>
      <w:r>
        <w:rPr>
          <w:b/>
          <w:noProof/>
        </w:rPr>
        <w:drawing>
          <wp:anchor distT="0" distB="0" distL="114300" distR="114300" simplePos="0" relativeHeight="251679744" behindDoc="0" locked="0" layoutInCell="1" allowOverlap="1">
            <wp:simplePos x="0" y="0"/>
            <wp:positionH relativeFrom="column">
              <wp:posOffset>2279443</wp:posOffset>
            </wp:positionH>
            <wp:positionV relativeFrom="paragraph">
              <wp:posOffset>232484</wp:posOffset>
            </wp:positionV>
            <wp:extent cx="1722770" cy="749123"/>
            <wp:effectExtent l="171450" t="133350" r="353680" b="298627"/>
            <wp:wrapNone/>
            <wp:docPr id="4"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722770" cy="749123"/>
                    </a:xfrm>
                    <a:prstGeom prst="rect">
                      <a:avLst/>
                    </a:prstGeom>
                    <a:ln>
                      <a:noFill/>
                    </a:ln>
                    <a:effectLst>
                      <a:outerShdw blurRad="292100" dist="139700" dir="2700000" algn="tl" rotWithShape="0">
                        <a:srgbClr val="333333">
                          <a:alpha val="65000"/>
                        </a:srgbClr>
                      </a:outerShdw>
                    </a:effectLst>
                  </pic:spPr>
                </pic:pic>
              </a:graphicData>
            </a:graphic>
          </wp:anchor>
        </w:drawing>
      </w:r>
    </w:p>
    <w:p w:rsidR="004314DE" w:rsidRDefault="004314DE" w:rsidP="00B654B1">
      <w:pPr>
        <w:rPr>
          <w:b/>
        </w:rPr>
      </w:pPr>
    </w:p>
    <w:p w:rsidR="004314DE" w:rsidRDefault="004314DE" w:rsidP="00EC5848"/>
    <w:p w:rsidR="004314DE" w:rsidRDefault="004314DE" w:rsidP="004314DE">
      <w:pPr>
        <w:jc w:val="center"/>
      </w:pPr>
      <w:r>
        <w:t>______________________________________________________________</w:t>
      </w:r>
    </w:p>
    <w:p w:rsidR="004314DE" w:rsidRDefault="004314DE" w:rsidP="004314DE">
      <w:pPr>
        <w:jc w:val="center"/>
      </w:pPr>
    </w:p>
    <w:p w:rsidR="004314DE" w:rsidRDefault="004314DE" w:rsidP="004314DE"/>
    <w:p w:rsidR="004314DE" w:rsidRDefault="004314DE" w:rsidP="004314DE"/>
    <w:p w:rsidR="004314DE" w:rsidRDefault="004314DE" w:rsidP="004314DE"/>
    <w:p w:rsidR="004314DE" w:rsidRDefault="004314DE" w:rsidP="001E1011">
      <w:pPr>
        <w:spacing w:after="0"/>
      </w:pPr>
      <w:r>
        <w:t xml:space="preserve">        AAUW Southern Highlights</w:t>
      </w:r>
    </w:p>
    <w:p w:rsidR="004314DE" w:rsidRDefault="004314DE" w:rsidP="001E1011">
      <w:pPr>
        <w:spacing w:after="0"/>
      </w:pPr>
      <w:r>
        <w:t xml:space="preserve">        1001 22nd Ave. SW</w:t>
      </w:r>
    </w:p>
    <w:p w:rsidR="004314DE" w:rsidRDefault="004314DE" w:rsidP="001E1011">
      <w:pPr>
        <w:spacing w:after="0"/>
      </w:pPr>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2ED1BFB"/>
    <w:multiLevelType w:val="hybridMultilevel"/>
    <w:tmpl w:val="93C2E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D08E2"/>
    <w:multiLevelType w:val="hybridMultilevel"/>
    <w:tmpl w:val="004E1C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6296E37"/>
    <w:multiLevelType w:val="hybridMultilevel"/>
    <w:tmpl w:val="E07C92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017763D"/>
    <w:multiLevelType w:val="hybridMultilevel"/>
    <w:tmpl w:val="BB4CEF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F"/>
    <w:rsid w:val="00026E15"/>
    <w:rsid w:val="00111586"/>
    <w:rsid w:val="00190178"/>
    <w:rsid w:val="001E1011"/>
    <w:rsid w:val="001F3FAD"/>
    <w:rsid w:val="001F67EF"/>
    <w:rsid w:val="002177D2"/>
    <w:rsid w:val="002E5494"/>
    <w:rsid w:val="003323BC"/>
    <w:rsid w:val="003768E3"/>
    <w:rsid w:val="003B052A"/>
    <w:rsid w:val="00426568"/>
    <w:rsid w:val="004314DE"/>
    <w:rsid w:val="00435B78"/>
    <w:rsid w:val="00475619"/>
    <w:rsid w:val="004F4D12"/>
    <w:rsid w:val="004F5E7F"/>
    <w:rsid w:val="00596C66"/>
    <w:rsid w:val="005979D2"/>
    <w:rsid w:val="005E42F4"/>
    <w:rsid w:val="005F592A"/>
    <w:rsid w:val="006027F2"/>
    <w:rsid w:val="00610EFE"/>
    <w:rsid w:val="0065318E"/>
    <w:rsid w:val="00682D70"/>
    <w:rsid w:val="00684A2C"/>
    <w:rsid w:val="006E7D20"/>
    <w:rsid w:val="007A633F"/>
    <w:rsid w:val="007F6859"/>
    <w:rsid w:val="00854689"/>
    <w:rsid w:val="00884308"/>
    <w:rsid w:val="008F08C3"/>
    <w:rsid w:val="009322AE"/>
    <w:rsid w:val="00945ECB"/>
    <w:rsid w:val="009A738B"/>
    <w:rsid w:val="009F376F"/>
    <w:rsid w:val="00A06D19"/>
    <w:rsid w:val="00A35CE9"/>
    <w:rsid w:val="00A95392"/>
    <w:rsid w:val="00A97FB2"/>
    <w:rsid w:val="00AD698D"/>
    <w:rsid w:val="00AF0A3F"/>
    <w:rsid w:val="00B03638"/>
    <w:rsid w:val="00B4107E"/>
    <w:rsid w:val="00B654B1"/>
    <w:rsid w:val="00B90CC4"/>
    <w:rsid w:val="00BA11B8"/>
    <w:rsid w:val="00BC4E78"/>
    <w:rsid w:val="00BE492D"/>
    <w:rsid w:val="00CA3AED"/>
    <w:rsid w:val="00CB2DEF"/>
    <w:rsid w:val="00CC655F"/>
    <w:rsid w:val="00CD28A8"/>
    <w:rsid w:val="00CF7542"/>
    <w:rsid w:val="00D017E3"/>
    <w:rsid w:val="00D2202C"/>
    <w:rsid w:val="00D42399"/>
    <w:rsid w:val="00D42D14"/>
    <w:rsid w:val="00D9041B"/>
    <w:rsid w:val="00DB668E"/>
    <w:rsid w:val="00DB7D7F"/>
    <w:rsid w:val="00E0778C"/>
    <w:rsid w:val="00E32816"/>
    <w:rsid w:val="00E32A84"/>
    <w:rsid w:val="00E523C2"/>
    <w:rsid w:val="00EA548B"/>
    <w:rsid w:val="00EC5848"/>
    <w:rsid w:val="00F105F7"/>
    <w:rsid w:val="00F316A6"/>
    <w:rsid w:val="00FA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35">
      <o:colormenu v:ext="edit" fillcolor="none [2412]"/>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paragraph" w:styleId="ListParagraph">
    <w:name w:val="List Paragraph"/>
    <w:basedOn w:val="Normal"/>
    <w:uiPriority w:val="34"/>
    <w:qFormat/>
    <w:rsid w:val="00376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paragraph" w:styleId="ListParagraph">
    <w:name w:val="List Paragraph"/>
    <w:basedOn w:val="Normal"/>
    <w:uiPriority w:val="34"/>
    <w:qFormat/>
    <w:rsid w:val="0037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1057321582">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988880">
      <w:bodyDiv w:val="1"/>
      <w:marLeft w:val="0"/>
      <w:marRight w:val="0"/>
      <w:marTop w:val="0"/>
      <w:marBottom w:val="0"/>
      <w:divBdr>
        <w:top w:val="none" w:sz="0" w:space="0" w:color="auto"/>
        <w:left w:val="none" w:sz="0" w:space="0" w:color="auto"/>
        <w:bottom w:val="none" w:sz="0" w:space="0" w:color="auto"/>
        <w:right w:val="none" w:sz="0" w:space="0" w:color="auto"/>
      </w:divBdr>
    </w:div>
    <w:div w:id="1342510351">
      <w:bodyDiv w:val="1"/>
      <w:marLeft w:val="0"/>
      <w:marRight w:val="0"/>
      <w:marTop w:val="0"/>
      <w:marBottom w:val="0"/>
      <w:divBdr>
        <w:top w:val="none" w:sz="0" w:space="0" w:color="auto"/>
        <w:left w:val="none" w:sz="0" w:space="0" w:color="auto"/>
        <w:bottom w:val="none" w:sz="0" w:space="0" w:color="auto"/>
        <w:right w:val="none" w:sz="0" w:space="0" w:color="auto"/>
      </w:divBdr>
      <w:divsChild>
        <w:div w:id="1515606327">
          <w:marLeft w:val="0"/>
          <w:marRight w:val="0"/>
          <w:marTop w:val="0"/>
          <w:marBottom w:val="0"/>
          <w:divBdr>
            <w:top w:val="none" w:sz="0" w:space="0" w:color="auto"/>
            <w:left w:val="none" w:sz="0" w:space="0" w:color="auto"/>
            <w:bottom w:val="none" w:sz="0" w:space="0" w:color="auto"/>
            <w:right w:val="none" w:sz="0" w:space="0" w:color="auto"/>
          </w:divBdr>
          <w:divsChild>
            <w:div w:id="945382543">
              <w:marLeft w:val="0"/>
              <w:marRight w:val="0"/>
              <w:marTop w:val="0"/>
              <w:marBottom w:val="0"/>
              <w:divBdr>
                <w:top w:val="none" w:sz="0" w:space="0" w:color="auto"/>
                <w:left w:val="none" w:sz="0" w:space="0" w:color="auto"/>
                <w:bottom w:val="none" w:sz="0" w:space="0" w:color="auto"/>
                <w:right w:val="none" w:sz="0" w:space="0" w:color="auto"/>
              </w:divBdr>
              <w:divsChild>
                <w:div w:id="178590920">
                  <w:marLeft w:val="0"/>
                  <w:marRight w:val="0"/>
                  <w:marTop w:val="0"/>
                  <w:marBottom w:val="0"/>
                  <w:divBdr>
                    <w:top w:val="none" w:sz="0" w:space="0" w:color="auto"/>
                    <w:left w:val="none" w:sz="0" w:space="0" w:color="auto"/>
                    <w:bottom w:val="none" w:sz="0" w:space="0" w:color="auto"/>
                    <w:right w:val="none" w:sz="0" w:space="0" w:color="auto"/>
                  </w:divBdr>
                  <w:divsChild>
                    <w:div w:id="163513324">
                      <w:marLeft w:val="0"/>
                      <w:marRight w:val="0"/>
                      <w:marTop w:val="0"/>
                      <w:marBottom w:val="0"/>
                      <w:divBdr>
                        <w:top w:val="none" w:sz="0" w:space="0" w:color="auto"/>
                        <w:left w:val="none" w:sz="0" w:space="0" w:color="auto"/>
                        <w:bottom w:val="none" w:sz="0" w:space="0" w:color="auto"/>
                        <w:right w:val="none" w:sz="0" w:space="0" w:color="auto"/>
                      </w:divBdr>
                      <w:divsChild>
                        <w:div w:id="2131583597">
                          <w:marLeft w:val="0"/>
                          <w:marRight w:val="0"/>
                          <w:marTop w:val="0"/>
                          <w:marBottom w:val="0"/>
                          <w:divBdr>
                            <w:top w:val="none" w:sz="0" w:space="0" w:color="auto"/>
                            <w:left w:val="none" w:sz="0" w:space="0" w:color="auto"/>
                            <w:bottom w:val="none" w:sz="0" w:space="0" w:color="auto"/>
                            <w:right w:val="none" w:sz="0" w:space="0" w:color="auto"/>
                          </w:divBdr>
                          <w:divsChild>
                            <w:div w:id="1665008193">
                              <w:marLeft w:val="0"/>
                              <w:marRight w:val="0"/>
                              <w:marTop w:val="0"/>
                              <w:marBottom w:val="0"/>
                              <w:divBdr>
                                <w:top w:val="none" w:sz="0" w:space="0" w:color="auto"/>
                                <w:left w:val="none" w:sz="0" w:space="0" w:color="auto"/>
                                <w:bottom w:val="none" w:sz="0" w:space="0" w:color="auto"/>
                                <w:right w:val="none" w:sz="0" w:space="0" w:color="auto"/>
                              </w:divBdr>
                              <w:divsChild>
                                <w:div w:id="507596758">
                                  <w:marLeft w:val="0"/>
                                  <w:marRight w:val="0"/>
                                  <w:marTop w:val="0"/>
                                  <w:marBottom w:val="0"/>
                                  <w:divBdr>
                                    <w:top w:val="none" w:sz="0" w:space="0" w:color="auto"/>
                                    <w:left w:val="none" w:sz="0" w:space="0" w:color="auto"/>
                                    <w:bottom w:val="none" w:sz="0" w:space="0" w:color="auto"/>
                                    <w:right w:val="none" w:sz="0" w:space="0" w:color="auto"/>
                                  </w:divBdr>
                                  <w:divsChild>
                                    <w:div w:id="1302690452">
                                      <w:marLeft w:val="0"/>
                                      <w:marRight w:val="0"/>
                                      <w:marTop w:val="0"/>
                                      <w:marBottom w:val="0"/>
                                      <w:divBdr>
                                        <w:top w:val="none" w:sz="0" w:space="0" w:color="auto"/>
                                        <w:left w:val="none" w:sz="0" w:space="0" w:color="auto"/>
                                        <w:bottom w:val="none" w:sz="0" w:space="0" w:color="auto"/>
                                        <w:right w:val="none" w:sz="0" w:space="0" w:color="auto"/>
                                      </w:divBdr>
                                      <w:divsChild>
                                        <w:div w:id="1402676385">
                                          <w:marLeft w:val="0"/>
                                          <w:marRight w:val="0"/>
                                          <w:marTop w:val="0"/>
                                          <w:marBottom w:val="0"/>
                                          <w:divBdr>
                                            <w:top w:val="none" w:sz="0" w:space="0" w:color="auto"/>
                                            <w:left w:val="none" w:sz="0" w:space="0" w:color="auto"/>
                                            <w:bottom w:val="none" w:sz="0" w:space="0" w:color="auto"/>
                                            <w:right w:val="none" w:sz="0" w:space="0" w:color="auto"/>
                                          </w:divBdr>
                                          <w:divsChild>
                                            <w:div w:id="1392848631">
                                              <w:marLeft w:val="0"/>
                                              <w:marRight w:val="0"/>
                                              <w:marTop w:val="0"/>
                                              <w:marBottom w:val="0"/>
                                              <w:divBdr>
                                                <w:top w:val="none" w:sz="0" w:space="0" w:color="auto"/>
                                                <w:left w:val="none" w:sz="0" w:space="0" w:color="auto"/>
                                                <w:bottom w:val="none" w:sz="0" w:space="0" w:color="auto"/>
                                                <w:right w:val="none" w:sz="0" w:space="0" w:color="auto"/>
                                              </w:divBdr>
                                              <w:divsChild>
                                                <w:div w:id="42294848">
                                                  <w:marLeft w:val="0"/>
                                                  <w:marRight w:val="0"/>
                                                  <w:marTop w:val="0"/>
                                                  <w:marBottom w:val="0"/>
                                                  <w:divBdr>
                                                    <w:top w:val="none" w:sz="0" w:space="0" w:color="auto"/>
                                                    <w:left w:val="none" w:sz="0" w:space="0" w:color="auto"/>
                                                    <w:bottom w:val="none" w:sz="0" w:space="0" w:color="auto"/>
                                                    <w:right w:val="none" w:sz="0" w:space="0" w:color="auto"/>
                                                  </w:divBdr>
                                                  <w:divsChild>
                                                    <w:div w:id="2024017774">
                                                      <w:marLeft w:val="0"/>
                                                      <w:marRight w:val="0"/>
                                                      <w:marTop w:val="0"/>
                                                      <w:marBottom w:val="0"/>
                                                      <w:divBdr>
                                                        <w:top w:val="none" w:sz="0" w:space="0" w:color="auto"/>
                                                        <w:left w:val="none" w:sz="0" w:space="0" w:color="auto"/>
                                                        <w:bottom w:val="none" w:sz="0" w:space="0" w:color="auto"/>
                                                        <w:right w:val="none" w:sz="0" w:space="0" w:color="auto"/>
                                                      </w:divBdr>
                                                      <w:divsChild>
                                                        <w:div w:id="1991710027">
                                                          <w:marLeft w:val="0"/>
                                                          <w:marRight w:val="0"/>
                                                          <w:marTop w:val="0"/>
                                                          <w:marBottom w:val="0"/>
                                                          <w:divBdr>
                                                            <w:top w:val="none" w:sz="0" w:space="0" w:color="auto"/>
                                                            <w:left w:val="none" w:sz="0" w:space="0" w:color="auto"/>
                                                            <w:bottom w:val="none" w:sz="0" w:space="0" w:color="auto"/>
                                                            <w:right w:val="none" w:sz="0" w:space="0" w:color="auto"/>
                                                          </w:divBdr>
                                                          <w:divsChild>
                                                            <w:div w:id="1754887001">
                                                              <w:marLeft w:val="0"/>
                                                              <w:marRight w:val="0"/>
                                                              <w:marTop w:val="0"/>
                                                              <w:marBottom w:val="0"/>
                                                              <w:divBdr>
                                                                <w:top w:val="none" w:sz="0" w:space="0" w:color="auto"/>
                                                                <w:left w:val="none" w:sz="0" w:space="0" w:color="auto"/>
                                                                <w:bottom w:val="none" w:sz="0" w:space="0" w:color="auto"/>
                                                                <w:right w:val="none" w:sz="0" w:space="0" w:color="auto"/>
                                                              </w:divBdr>
                                                            </w:div>
                                                            <w:div w:id="1111167698">
                                                              <w:marLeft w:val="0"/>
                                                              <w:marRight w:val="0"/>
                                                              <w:marTop w:val="0"/>
                                                              <w:marBottom w:val="0"/>
                                                              <w:divBdr>
                                                                <w:top w:val="none" w:sz="0" w:space="0" w:color="auto"/>
                                                                <w:left w:val="none" w:sz="0" w:space="0" w:color="auto"/>
                                                                <w:bottom w:val="none" w:sz="0" w:space="0" w:color="auto"/>
                                                                <w:right w:val="none" w:sz="0" w:space="0" w:color="auto"/>
                                                              </w:divBdr>
                                                            </w:div>
                                                            <w:div w:id="5108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5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image" Target="media/image4.wmf"/><Relationship Id="rId26" Type="http://schemas.openxmlformats.org/officeDocument/2006/relationships/hyperlink" Target="mailto:rao_raedawn@yahoo.com" TargetMode="External"/><Relationship Id="rId3" Type="http://schemas.openxmlformats.org/officeDocument/2006/relationships/styles" Target="styles.xml"/><Relationship Id="rId21" Type="http://schemas.openxmlformats.org/officeDocument/2006/relationships/hyperlink" Target="mailto:cshaslag@gmail.com" TargetMode="Externa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hyperlink" Target="mailto:richncath@aol.com" TargetMode="External"/><Relationship Id="rId25" Type="http://schemas.openxmlformats.org/officeDocument/2006/relationships/hyperlink" Target="http://www.sos.state.mn.us/index.aspx?page=134"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mailto:sdkrob@liv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s://www.facebook.com/austinartworkscenter?hc_location=timeline" TargetMode="External"/><Relationship Id="rId23" Type="http://schemas.openxmlformats.org/officeDocument/2006/relationships/hyperlink" Target="mailto:pjbenzko@gmail.com" TargetMode="External"/><Relationship Id="rId28" Type="http://schemas.openxmlformats.org/officeDocument/2006/relationships/hyperlink" Target="http://www.aauw.org" TargetMode="External"/><Relationship Id="rId10" Type="http://schemas.openxmlformats.org/officeDocument/2006/relationships/diagramLayout" Target="diagrams/layout1.xml"/><Relationship Id="rId19" Type="http://schemas.openxmlformats.org/officeDocument/2006/relationships/hyperlink" Target="mailto:drgraber@charter.net"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aauw.org/get-involved/" TargetMode="External"/><Relationship Id="rId22" Type="http://schemas.openxmlformats.org/officeDocument/2006/relationships/hyperlink" Target="mailto:csbogott@charter.net" TargetMode="External"/><Relationship Id="rId27" Type="http://schemas.openxmlformats.org/officeDocument/2006/relationships/hyperlink" Target="http://www.aauwmn.org"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4400">
              <a:latin typeface="Comic Sans MS" pitchFamily="66" charset="0"/>
            </a:rPr>
            <a:t>Southern Highlights</a:t>
          </a:r>
        </a:p>
        <a:p>
          <a:pPr algn="ctr"/>
          <a:r>
            <a:rPr lang="en-US" sz="2800">
              <a:latin typeface="Comic Sans MS" pitchFamily="66" charset="0"/>
            </a:rPr>
            <a:t>Austin Branch</a:t>
          </a:r>
        </a:p>
        <a:p>
          <a:pPr algn="ctr"/>
          <a:r>
            <a:rPr lang="en-US" sz="1400">
              <a:latin typeface="Comic Sans MS" pitchFamily="66" charset="0"/>
            </a:rPr>
            <a:t>Volume 13, Issue 2</a:t>
          </a:r>
        </a:p>
        <a:p>
          <a:pPr algn="ctr"/>
          <a:r>
            <a:rPr lang="en-US" sz="1400">
              <a:latin typeface="Comic Sans MS" pitchFamily="66" charset="0"/>
            </a:rPr>
            <a:t>October 2014</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72D331A5-8BC1-40A3-ABCE-DC3D05030A0E}" type="presOf" srcId="{5B95365D-039B-40C7-964A-040F26C60760}" destId="{C5A87729-7276-45FE-A8B1-756E48B636CE}" srcOrd="0" destOrd="0" presId="urn:microsoft.com/office/officeart/2005/8/layout/vList2"/>
    <dgm:cxn modelId="{529D4646-C50D-4F37-B0C4-B99F700CBF64}" type="presOf" srcId="{84D16AA7-79DA-4F98-B68D-966BA3D58A4D}" destId="{BDA11559-89B4-407F-B88E-4D2623B5B95A}" srcOrd="0" destOrd="0" presId="urn:microsoft.com/office/officeart/2005/8/layout/vList2"/>
    <dgm:cxn modelId="{7D25F04D-06B5-461F-B5FD-FB068653DCC4}"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764"/>
          <a:ext cx="6226382" cy="213561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en-US" sz="4400" kern="1200">
              <a:latin typeface="Comic Sans MS" pitchFamily="66" charset="0"/>
            </a:rPr>
            <a:t>Southern Highlights</a:t>
          </a:r>
        </a:p>
        <a:p>
          <a:pPr lvl="0" algn="ctr" defTabSz="1955800">
            <a:lnSpc>
              <a:spcPct val="90000"/>
            </a:lnSpc>
            <a:spcBef>
              <a:spcPct val="0"/>
            </a:spcBef>
            <a:spcAft>
              <a:spcPct val="35000"/>
            </a:spcAft>
          </a:pPr>
          <a:r>
            <a:rPr lang="en-US" sz="2800" kern="1200">
              <a:latin typeface="Comic Sans MS" pitchFamily="66" charset="0"/>
            </a:rPr>
            <a:t>Austin Branch</a:t>
          </a:r>
        </a:p>
        <a:p>
          <a:pPr lvl="0" algn="ctr" defTabSz="1955800">
            <a:lnSpc>
              <a:spcPct val="90000"/>
            </a:lnSpc>
            <a:spcBef>
              <a:spcPct val="0"/>
            </a:spcBef>
            <a:spcAft>
              <a:spcPct val="35000"/>
            </a:spcAft>
          </a:pPr>
          <a:r>
            <a:rPr lang="en-US" sz="1400" kern="1200">
              <a:latin typeface="Comic Sans MS" pitchFamily="66" charset="0"/>
            </a:rPr>
            <a:t>Volume 13, Issue 2</a:t>
          </a:r>
        </a:p>
        <a:p>
          <a:pPr lvl="0" algn="ctr" defTabSz="1955800">
            <a:lnSpc>
              <a:spcPct val="90000"/>
            </a:lnSpc>
            <a:spcBef>
              <a:spcPct val="0"/>
            </a:spcBef>
            <a:spcAft>
              <a:spcPct val="35000"/>
            </a:spcAft>
          </a:pPr>
          <a:r>
            <a:rPr lang="en-US" sz="1400" kern="1200">
              <a:latin typeface="Comic Sans MS" pitchFamily="66" charset="0"/>
            </a:rPr>
            <a:t>October 2014</a:t>
          </a:r>
        </a:p>
      </dsp:txBody>
      <dsp:txXfrm>
        <a:off x="104252" y="105016"/>
        <a:ext cx="6017878" cy="1927111"/>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19707-9D3C-4FBF-989C-B6609DD7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1403</Words>
  <Characters>8001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User</cp:lastModifiedBy>
  <cp:revision>2</cp:revision>
  <dcterms:created xsi:type="dcterms:W3CDTF">2014-09-29T18:49:00Z</dcterms:created>
  <dcterms:modified xsi:type="dcterms:W3CDTF">2014-09-29T18:49:00Z</dcterms:modified>
</cp:coreProperties>
</file>