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8" w:rsidRDefault="00FA12E7" w:rsidP="00FA12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AAUW General Meeting</w:t>
      </w:r>
    </w:p>
    <w:p w:rsidR="00FA12E7" w:rsidRDefault="00FA12E7" w:rsidP="00FA1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14, 2013</w:t>
      </w:r>
    </w:p>
    <w:p w:rsidR="00FA12E7" w:rsidRDefault="00FA12E7" w:rsidP="00FA1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A1B" w:rsidRDefault="00FA12E7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AAUW held the annual spring banquet at the Hormel Historic Home on May 14, 2013.  </w:t>
      </w:r>
    </w:p>
    <w:p w:rsidR="00261A1B" w:rsidRDefault="00261A1B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Rietz introduced scho</w:t>
      </w:r>
      <w:r w:rsidR="007759DB">
        <w:rPr>
          <w:rFonts w:ascii="Times New Roman" w:hAnsi="Times New Roman" w:cs="Times New Roman"/>
          <w:sz w:val="24"/>
          <w:szCs w:val="24"/>
        </w:rPr>
        <w:t>larship recipient Skyler Anderson, a nursing student at Riverland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2E7" w:rsidRDefault="00FA12E7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Outgoing board members Kari Bain and Barb Hunter were recognized and thanked.  Returning board members Mary Kay Wilson (Treasurer), Nicole Cizik (shadowing Mary Kay), Yesenia Mendoza (Program Vice-President), Kathy Kester (Membership Vice-President), Ruth Monson (Secretary) and Marijo Alexander and Sue Grove (Co-Presidents) were thanked.</w:t>
      </w:r>
    </w:p>
    <w:p w:rsidR="00FA12E7" w:rsidRDefault="00FA12E7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and Marijo reported that</w:t>
      </w:r>
      <w:r w:rsidR="00654C74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, along with Evelyn Guentzel, represented our branch at the state convention.  Our branch received the “Mission Powered Branch” Award (Mission in Motion).  </w:t>
      </w:r>
      <w:r w:rsidR="00261A1B">
        <w:rPr>
          <w:rFonts w:ascii="Times New Roman" w:hAnsi="Times New Roman" w:cs="Times New Roman"/>
          <w:sz w:val="24"/>
          <w:szCs w:val="24"/>
        </w:rPr>
        <w:t>Our branch also designated a gift to the “MN Past Presidents and Jane Skinner American Fellowships” scholarship fund in honor of Eulalah Adwell.</w:t>
      </w:r>
    </w:p>
    <w:p w:rsidR="00261A1B" w:rsidRDefault="00261A1B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to accept Carla Anderson Diekmann as the new Program Vice-President Co-Chair.  Motion seconded and carried.  </w:t>
      </w:r>
      <w:r w:rsidR="00B71C82">
        <w:rPr>
          <w:rFonts w:ascii="Times New Roman" w:hAnsi="Times New Roman" w:cs="Times New Roman"/>
          <w:sz w:val="24"/>
          <w:szCs w:val="24"/>
        </w:rPr>
        <w:t>A request was made for nominations for Membership Vice President Co-Chair, to work with Kathy Kester.  The nomination will be on hold, due to no nominations.</w:t>
      </w:r>
    </w:p>
    <w:p w:rsidR="00B71C82" w:rsidRDefault="00B71C82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returning and newly appointed board members were thanked:  Bonnie Rietz and Nicole Cizik (Education Co-Chairs), Rae Dawn Rao (Newsletter), Laura Tjomsland (Visibility/Publicity), Laura Tjomsland and Joyce Goetz (Annual Book Sale Co-Chairs), Dorothy Krob and DedaRae Graber (Historian Co-Chairs), Jill Maxfield (Hospitality), Evelyn Guentzel (Public Policy), Marie Lechelt (Web Master) and Carolyn Bogott and Peggy Benzkofer (Women’s History Co-Chairs).</w:t>
      </w:r>
    </w:p>
    <w:p w:rsidR="00B71C82" w:rsidRDefault="00B71C82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Goetz reported a good Book Sale this year. Our branch received $2,766 from the sale.</w:t>
      </w:r>
    </w:p>
    <w:p w:rsidR="007759DB" w:rsidRDefault="007759DB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reported that Co-Chairs are needed for the October 6 House Tour.  Three homes have been lined up for the tour.</w:t>
      </w:r>
    </w:p>
    <w:p w:rsidR="007759DB" w:rsidRDefault="007759DB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general meeting will be on Tuesday, September 10</w:t>
      </w:r>
      <w:r w:rsidR="00654C74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  Carla Anderson Diekmann and Yesenia Mendoza, our Program VPs</w:t>
      </w:r>
      <w:r w:rsidR="00654C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keep us posted as to when and where.  The Board Retreat will take place in July.</w:t>
      </w:r>
    </w:p>
    <w:p w:rsidR="007759DB" w:rsidRDefault="007759DB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prize winners were Bonnie Ripple, Peg Seath and Marsha Kuehne.  Scholarship recipient Bernadette Muloski thanked the group for supporting her this past year.</w:t>
      </w:r>
    </w:p>
    <w:p w:rsidR="007759DB" w:rsidRDefault="007759DB" w:rsidP="00FA12E7">
      <w:pPr>
        <w:rPr>
          <w:rFonts w:ascii="Times New Roman" w:hAnsi="Times New Roman" w:cs="Times New Roman"/>
          <w:sz w:val="24"/>
          <w:szCs w:val="24"/>
        </w:rPr>
      </w:pPr>
    </w:p>
    <w:p w:rsidR="007759DB" w:rsidRDefault="007759DB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61A1B" w:rsidRPr="00FA12E7" w:rsidRDefault="007759DB" w:rsidP="00F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Monson, Secretary</w:t>
      </w:r>
    </w:p>
    <w:sectPr w:rsidR="00261A1B" w:rsidRPr="00FA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E7"/>
    <w:rsid w:val="00013931"/>
    <w:rsid w:val="00261A1B"/>
    <w:rsid w:val="00654C74"/>
    <w:rsid w:val="007759DB"/>
    <w:rsid w:val="009A05A5"/>
    <w:rsid w:val="00B71C82"/>
    <w:rsid w:val="00C67E38"/>
    <w:rsid w:val="00F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Monson</dc:creator>
  <cp:lastModifiedBy>User</cp:lastModifiedBy>
  <cp:revision>2</cp:revision>
  <dcterms:created xsi:type="dcterms:W3CDTF">2014-04-10T17:54:00Z</dcterms:created>
  <dcterms:modified xsi:type="dcterms:W3CDTF">2014-04-10T17:54:00Z</dcterms:modified>
</cp:coreProperties>
</file>