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rsidR="00AF0A3F" w:rsidRDefault="00684A2C" w:rsidP="00E523C2">
      <w:pPr>
        <w:spacing w:after="100" w:afterAutospacing="1"/>
        <w:jc w:val="center"/>
      </w:pPr>
      <w:bookmarkStart w:id="0" w:name="_GoBack"/>
      <w:bookmarkEnd w:id="0"/>
      <w:r>
        <w:rPr>
          <w:noProof/>
        </w:rPr>
        <w:drawing>
          <wp:anchor distT="0" distB="0" distL="114300" distR="114300" simplePos="0" relativeHeight="251660288" behindDoc="0" locked="0" layoutInCell="1" allowOverlap="1">
            <wp:simplePos x="0" y="0"/>
            <wp:positionH relativeFrom="column">
              <wp:posOffset>4920659</wp:posOffset>
            </wp:positionH>
            <wp:positionV relativeFrom="paragraph">
              <wp:posOffset>845776</wp:posOffset>
            </wp:positionV>
            <wp:extent cx="1106731" cy="1095153"/>
            <wp:effectExtent l="133350" t="38100" r="74369" b="66897"/>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6" cstate="print"/>
                    <a:srcRect/>
                    <a:stretch>
                      <a:fillRect/>
                    </a:stretch>
                  </pic:blipFill>
                  <pic:spPr bwMode="auto">
                    <a:xfrm>
                      <a:off x="0" y="0"/>
                      <a:ext cx="1106731" cy="109515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AF0A3F">
        <w:rPr>
          <w:noProof/>
        </w:rPr>
        <w:drawing>
          <wp:anchor distT="0" distB="0" distL="114300" distR="114300" simplePos="0" relativeHeight="251659264" behindDoc="0" locked="0" layoutInCell="1" allowOverlap="1">
            <wp:simplePos x="0" y="0"/>
            <wp:positionH relativeFrom="column">
              <wp:posOffset>125376</wp:posOffset>
            </wp:positionH>
            <wp:positionV relativeFrom="paragraph">
              <wp:posOffset>1037162</wp:posOffset>
            </wp:positionV>
            <wp:extent cx="1735322" cy="744279"/>
            <wp:effectExtent l="38100" t="0" r="17278" b="208221"/>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7" cstate="print"/>
                    <a:srcRect/>
                    <a:stretch>
                      <a:fillRect/>
                    </a:stretch>
                  </pic:blipFill>
                  <pic:spPr bwMode="auto">
                    <a:xfrm>
                      <a:off x="0" y="0"/>
                      <a:ext cx="1735322" cy="7442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F0A3F">
        <w:rPr>
          <w:noProof/>
        </w:rPr>
        <w:drawing>
          <wp:inline distT="0" distB="0" distL="0" distR="0">
            <wp:extent cx="6226382" cy="2137144"/>
            <wp:effectExtent l="0" t="38100" r="3175" b="349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610EFE" w:rsidRPr="00610EFE">
        <w:rPr>
          <w:rFonts w:ascii="Comic Sans MS" w:hAnsi="Comic Sans MS"/>
          <w:sz w:val="24"/>
          <w:szCs w:val="24"/>
        </w:rPr>
        <w:t>Our Mission:  To honor women and girls, empowering them through</w:t>
      </w:r>
      <w:r w:rsidR="00E523C2">
        <w:rPr>
          <w:rFonts w:ascii="Comic Sans MS" w:hAnsi="Comic Sans MS"/>
          <w:sz w:val="24"/>
          <w:szCs w:val="24"/>
        </w:rPr>
        <w:t xml:space="preserve"> </w:t>
      </w:r>
      <w:r w:rsidR="00610EFE" w:rsidRPr="00610EFE">
        <w:rPr>
          <w:rFonts w:ascii="Comic Sans MS" w:hAnsi="Comic Sans MS"/>
          <w:sz w:val="24"/>
          <w:szCs w:val="24"/>
        </w:rPr>
        <w:t>education, service and leadership development.</w:t>
      </w:r>
    </w:p>
    <w:p w:rsidR="00684A2C" w:rsidRDefault="00684A2C" w:rsidP="00AF0A3F">
      <w:pPr>
        <w:spacing w:after="0"/>
        <w:sectPr w:rsidR="00684A2C" w:rsidSect="00A97FB2">
          <w:type w:val="continuous"/>
          <w:pgSz w:w="12240" w:h="15840"/>
          <w:pgMar w:top="1152" w:right="1440" w:bottom="1440" w:left="1440" w:header="720" w:footer="720" w:gutter="0"/>
          <w:cols w:space="720"/>
          <w:docGrid w:linePitch="360"/>
        </w:sectPr>
      </w:pPr>
    </w:p>
    <w:p w:rsidR="00684A2C" w:rsidRDefault="008835F0" w:rsidP="00684A2C">
      <w:pPr>
        <w:rPr>
          <w:rFonts w:ascii="Comic Sans MS" w:hAnsi="Comic Sans MS"/>
          <w:b/>
          <w:sz w:val="32"/>
          <w:szCs w:val="32"/>
        </w:rPr>
      </w:pPr>
      <w:r>
        <w:rPr>
          <w:rFonts w:ascii="Comic Sans MS" w:hAnsi="Comic Sans MS"/>
          <w:b/>
          <w:noProof/>
          <w:sz w:val="32"/>
          <w:szCs w:val="32"/>
        </w:rPr>
        <w:lastRenderedPageBreak/>
        <mc:AlternateContent>
          <mc:Choice Requires="wps">
            <w:drawing>
              <wp:anchor distT="0" distB="0" distL="114300" distR="114300" simplePos="0" relativeHeight="251664384" behindDoc="0" locked="0" layoutInCell="1" allowOverlap="1">
                <wp:simplePos x="0" y="0"/>
                <wp:positionH relativeFrom="column">
                  <wp:posOffset>7059930</wp:posOffset>
                </wp:positionH>
                <wp:positionV relativeFrom="paragraph">
                  <wp:posOffset>253365</wp:posOffset>
                </wp:positionV>
                <wp:extent cx="0" cy="0"/>
                <wp:effectExtent l="20955" t="22225" r="26670"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584FEA"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mztgIAAPEFAAAOAAAAZHJzL2Uyb0RvYy54bWysVN9vmzAQfp+0/8HinQKBJAQ1qVIge+m2&#10;Su20ZxebYM3YyHZComn/e88moUurStPUF8s+333367u7vjm0HO2p0kyKpRddhR6iopKEie3S+/G4&#10;8VMPaYMFwVwKuvSOVHs3q8+frvsuoxPZSE6oQgAidNZ3S68xpsuCQFcNbbG+kh0V8FlL1WIDT7UN&#10;iMI9oLc8mIThLOilIp2SFdUapMXw6a0cfl3Tynyva00N4ksPYjPuVO58smewusbZVuGuYdUpDPwf&#10;UbSYCXA6QhXYYLRT7A1UyyoltazNVSXbQNY1q6jLAbKJwlfZPDS4oy4XKI7uxjLpj4Otvu3vFWJk&#10;6cUeEriFFq13RjrPaGLL03c6A61c3CubYHUQD92drH5pJGTeYLGlTvnx2IFtZC2CCxP70B04eeq/&#10;SgI6GPBdrQ61ai0kVAEdXEuOY0vowaBqEFZnaYCzs0mntPlCZYvsZelpozDbNiaXQkDLpYqcA7y/&#10;08YGhLOzgfUn5IZx7jrPBeoh9TQKQ2ehJWfE/lo9R0Kac4X2GOjDzYDKdy0kMsgW0xAsB6hdC1Qb&#10;xE4EXkcEF8MFuJI7QZxhQzEpT3eDGR/uYM2FjYI6Fg+JwOtg4OrkUCHHsN+LcFGmZZr4yWRW+klY&#10;FP56kyf+bBPNp0Vc5HkR/bHpRUnWMEKosBme2R4l/8am09wNPB35PtYyuER3CUOwl5GuN9NwnsSp&#10;P59PYz+Jy9C/TTe5v86j2Wxe3ua35atIS5e9/phgx1LaqOTOUPXQkB4RZjk0SeMFLCvCYDvEaTgL&#10;F3MPYb6FtVYZ5SElzU9mGkd2S1OLMfb3fYZYgrzHEJxh3jV4MB4V3/BmjHQo6pkP9jV29FSnl7ID&#10;ypkrbh7tCA7D/CTJ8V7ZsbCjCXvFGZ12oF1cf7+d1sumXj0D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KA/2b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684A2C" w:rsidRPr="00181F6E">
        <w:rPr>
          <w:rFonts w:ascii="Comic Sans MS" w:hAnsi="Comic Sans MS"/>
          <w:b/>
          <w:sz w:val="32"/>
          <w:szCs w:val="32"/>
        </w:rPr>
        <w:t>President’s Message</w:t>
      </w:r>
    </w:p>
    <w:p w:rsidR="000E0EE0" w:rsidRPr="0098178F" w:rsidRDefault="0098178F" w:rsidP="0059630B">
      <w:pPr>
        <w:pStyle w:val="yiv4406487390msonormal"/>
        <w:jc w:val="both"/>
        <w:rPr>
          <w:rFonts w:ascii="Tahoma" w:hAnsi="Tahoma" w:cs="Tahoma"/>
        </w:rPr>
      </w:pPr>
      <w:r w:rsidRPr="0098178F">
        <w:rPr>
          <w:rFonts w:ascii="Tahoma" w:hAnsi="Tahoma" w:cs="Tahoma"/>
          <w:color w:val="000000"/>
        </w:rPr>
        <w:t>Welcome back as we continue to celebrate another great year! Welcome back to another year of interesting programs, community service and our fun interest groups. Last month we enjoyed meeting new members at our annual Wine &amp; Cheese membership meeting. I would like to thank Catherine Haslag, Jill Maxfield and Catherine Lemons for planning and hosting such a great event. As our new year begins</w:t>
      </w:r>
      <w:r w:rsidR="00174C6E">
        <w:rPr>
          <w:rFonts w:ascii="Tahoma" w:hAnsi="Tahoma" w:cs="Tahoma"/>
          <w:color w:val="000000"/>
        </w:rPr>
        <w:t>, I would like you to consider w</w:t>
      </w:r>
      <w:r w:rsidRPr="0098178F">
        <w:rPr>
          <w:rFonts w:ascii="Tahoma" w:hAnsi="Tahoma" w:cs="Tahoma"/>
          <w:color w:val="000000"/>
        </w:rPr>
        <w:t xml:space="preserve">hat is the most important thing to you about AAUW? Is it the friendships? The interest groups? </w:t>
      </w:r>
      <w:r w:rsidR="00174C6E">
        <w:rPr>
          <w:rFonts w:ascii="Tahoma" w:hAnsi="Tahoma" w:cs="Tahoma"/>
          <w:color w:val="000000"/>
        </w:rPr>
        <w:t xml:space="preserve"> </w:t>
      </w:r>
      <w:r w:rsidRPr="0098178F">
        <w:rPr>
          <w:rFonts w:ascii="Tahoma" w:hAnsi="Tahoma" w:cs="Tahoma"/>
          <w:color w:val="000000"/>
        </w:rPr>
        <w:t xml:space="preserve">The mission? Knowing that we are helping women and girls achieve their greatest potential? All of the above? Whatever your response is to that question, we are working on things for this year that we think you’ll enjoy. We plan to continue many of the things that we all love: our active book groups and other varied interest groups; opportunities for making new friends; supporting scholarships, fellowships and funds for AAUW programs; and fun events like our House Tour, </w:t>
      </w:r>
      <w:r w:rsidR="00174C6E">
        <w:rPr>
          <w:rFonts w:ascii="Tahoma" w:hAnsi="Tahoma" w:cs="Tahoma"/>
          <w:color w:val="000000"/>
        </w:rPr>
        <w:t xml:space="preserve">the Women’s </w:t>
      </w:r>
      <w:r w:rsidRPr="0098178F">
        <w:rPr>
          <w:rFonts w:ascii="Tahoma" w:hAnsi="Tahoma" w:cs="Tahoma"/>
          <w:color w:val="000000"/>
        </w:rPr>
        <w:t xml:space="preserve">History </w:t>
      </w:r>
      <w:r w:rsidR="00174C6E">
        <w:rPr>
          <w:rFonts w:ascii="Tahoma" w:hAnsi="Tahoma" w:cs="Tahoma"/>
          <w:color w:val="000000"/>
        </w:rPr>
        <w:t>Month project</w:t>
      </w:r>
      <w:r w:rsidRPr="0098178F">
        <w:rPr>
          <w:rFonts w:ascii="Tahoma" w:hAnsi="Tahoma" w:cs="Tahoma"/>
          <w:color w:val="000000"/>
        </w:rPr>
        <w:t xml:space="preserve"> and Spring Book Sale. Along the way, we will need your help, so we hope you’ll respond when we ask for volunteers. As with most organizations, a few people do much of the work, and we would like to spread that around so that more of you can be</w:t>
      </w:r>
      <w:r w:rsidR="00174C6E">
        <w:rPr>
          <w:rFonts w:ascii="Tahoma" w:hAnsi="Tahoma" w:cs="Tahoma"/>
          <w:color w:val="000000"/>
        </w:rPr>
        <w:t xml:space="preserve"> involved in our mission!  </w:t>
      </w:r>
      <w:r w:rsidRPr="0098178F">
        <w:rPr>
          <w:rFonts w:ascii="Tahoma" w:hAnsi="Tahoma" w:cs="Tahoma"/>
        </w:rPr>
        <w:t>I hope your summer has been relaxing and replenishing. We look forward to communicating more with you about upcoming activities.</w:t>
      </w:r>
      <w:r w:rsidR="000E0EE0" w:rsidRPr="0098178F">
        <w:rPr>
          <w:rFonts w:ascii="Tahoma" w:hAnsi="Tahoma" w:cs="Tahoma"/>
          <w:noProof/>
        </w:rPr>
        <w:drawing>
          <wp:anchor distT="0" distB="0" distL="114300" distR="114300" simplePos="0" relativeHeight="251671552" behindDoc="1" locked="0" layoutInCell="1" allowOverlap="1">
            <wp:simplePos x="0" y="0"/>
            <wp:positionH relativeFrom="column">
              <wp:posOffset>4003675</wp:posOffset>
            </wp:positionH>
            <wp:positionV relativeFrom="paragraph">
              <wp:posOffset>3175</wp:posOffset>
            </wp:positionV>
            <wp:extent cx="1628775" cy="2160905"/>
            <wp:effectExtent l="38100" t="57150" r="123825" b="86995"/>
            <wp:wrapTight wrapText="bothSides">
              <wp:wrapPolygon edited="0">
                <wp:start x="-505" y="-571"/>
                <wp:lineTo x="-505" y="22470"/>
                <wp:lineTo x="22737" y="22470"/>
                <wp:lineTo x="22989" y="22470"/>
                <wp:lineTo x="23242" y="21327"/>
                <wp:lineTo x="23242" y="-190"/>
                <wp:lineTo x="22737" y="-571"/>
                <wp:lineTo x="-505" y="-571"/>
              </wp:wrapPolygon>
            </wp:wrapTight>
            <wp:docPr id="4" name="Picture 1" descr="C:\Users\Rae Dawn\AppData\Local\Microsoft\Windows\Temporary Internet Files\Content.IE5\Z0ZL0TI6\IMG_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Z0ZL0TI6\IMG_0420.JPG"/>
                    <pic:cNvPicPr>
                      <a:picLocks noChangeAspect="1" noChangeArrowheads="1"/>
                    </pic:cNvPicPr>
                  </pic:nvPicPr>
                  <pic:blipFill>
                    <a:blip r:embed="rId13" cstate="print"/>
                    <a:srcRect/>
                    <a:stretch>
                      <a:fillRect/>
                    </a:stretch>
                  </pic:blipFill>
                  <pic:spPr bwMode="auto">
                    <a:xfrm>
                      <a:off x="0" y="0"/>
                      <a:ext cx="1628775" cy="21609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0E0EE0" w:rsidRPr="0098178F">
        <w:rPr>
          <w:rFonts w:ascii="Tahoma" w:hAnsi="Tahoma" w:cs="Tahoma"/>
        </w:rPr>
        <w:t xml:space="preserve"> </w:t>
      </w:r>
    </w:p>
    <w:p w:rsidR="00EE6D28" w:rsidRDefault="005979D2" w:rsidP="00EE6D28">
      <w:pPr>
        <w:pStyle w:val="yiv8212996926msonormal"/>
        <w:rPr>
          <w:rFonts w:ascii="Tahoma" w:hAnsi="Tahoma" w:cs="Tahoma"/>
        </w:rPr>
      </w:pPr>
      <w:r w:rsidRPr="00874728">
        <w:rPr>
          <w:rFonts w:ascii="Tahoma" w:hAnsi="Tahoma" w:cs="Tahoma"/>
        </w:rPr>
        <w:t>~</w:t>
      </w:r>
      <w:r w:rsidR="00684A2C" w:rsidRPr="00874728">
        <w:rPr>
          <w:rFonts w:ascii="Tahoma" w:hAnsi="Tahoma" w:cs="Tahoma"/>
        </w:rPr>
        <w:t>Cou</w:t>
      </w:r>
      <w:r w:rsidR="00AE0077">
        <w:rPr>
          <w:rFonts w:ascii="Tahoma" w:hAnsi="Tahoma" w:cs="Tahoma"/>
        </w:rPr>
        <w:t xml:space="preserve">rtney Wyant, </w:t>
      </w:r>
      <w:r w:rsidR="00684A2C" w:rsidRPr="00874728">
        <w:rPr>
          <w:rFonts w:ascii="Tahoma" w:hAnsi="Tahoma" w:cs="Tahoma"/>
        </w:rPr>
        <w:t>President</w:t>
      </w:r>
    </w:p>
    <w:p w:rsidR="000E0EE0" w:rsidRDefault="000E0EE0" w:rsidP="00EE6D28">
      <w:pPr>
        <w:pStyle w:val="yiv8212996926msonormal"/>
        <w:rPr>
          <w:rFonts w:ascii="Tahoma" w:hAnsi="Tahoma" w:cs="Tahoma"/>
        </w:rPr>
      </w:pPr>
    </w:p>
    <w:p w:rsidR="00EE6D28" w:rsidRDefault="0098178F" w:rsidP="00EE6D28">
      <w:pPr>
        <w:pStyle w:val="yiv8212996926msonormal"/>
        <w:rPr>
          <w:rFonts w:ascii="Comic Sans MS" w:hAnsi="Comic Sans MS"/>
          <w:b/>
          <w:sz w:val="32"/>
          <w:szCs w:val="32"/>
        </w:rPr>
      </w:pPr>
      <w:r>
        <w:rPr>
          <w:rFonts w:ascii="Comic Sans MS" w:hAnsi="Comic Sans MS"/>
          <w:b/>
          <w:noProof/>
          <w:sz w:val="32"/>
          <w:szCs w:val="32"/>
        </w:rPr>
        <w:lastRenderedPageBreak/>
        <w:drawing>
          <wp:anchor distT="0" distB="0" distL="114300" distR="114300" simplePos="0" relativeHeight="251672576" behindDoc="1" locked="0" layoutInCell="1" allowOverlap="1">
            <wp:simplePos x="0" y="0"/>
            <wp:positionH relativeFrom="column">
              <wp:posOffset>4688840</wp:posOffset>
            </wp:positionH>
            <wp:positionV relativeFrom="paragraph">
              <wp:posOffset>-168275</wp:posOffset>
            </wp:positionV>
            <wp:extent cx="1657985" cy="1360170"/>
            <wp:effectExtent l="0" t="0" r="0" b="0"/>
            <wp:wrapTight wrapText="bothSides">
              <wp:wrapPolygon edited="0">
                <wp:start x="14643" y="0"/>
                <wp:lineTo x="6205" y="1815"/>
                <wp:lineTo x="2978" y="3025"/>
                <wp:lineTo x="3226" y="4840"/>
                <wp:lineTo x="4219" y="9681"/>
                <wp:lineTo x="248" y="11193"/>
                <wp:lineTo x="0" y="12403"/>
                <wp:lineTo x="1241" y="14521"/>
                <wp:lineTo x="4467" y="19361"/>
                <wp:lineTo x="5956" y="20874"/>
                <wp:lineTo x="6205" y="20874"/>
                <wp:lineTo x="8438" y="20874"/>
                <wp:lineTo x="8686" y="20874"/>
                <wp:lineTo x="11168" y="19361"/>
                <wp:lineTo x="11416" y="19361"/>
                <wp:lineTo x="20599" y="14521"/>
                <wp:lineTo x="20847" y="14521"/>
                <wp:lineTo x="20103" y="10891"/>
                <wp:lineTo x="19606" y="9681"/>
                <wp:lineTo x="20599" y="9681"/>
                <wp:lineTo x="20103" y="7866"/>
                <wp:lineTo x="18365" y="4840"/>
                <wp:lineTo x="16876" y="0"/>
                <wp:lineTo x="14643" y="0"/>
              </wp:wrapPolygon>
            </wp:wrapTight>
            <wp:docPr id="8" name="Picture 2" descr="C:\Users\Rae Dawn\AppData\Local\Microsoft\Windows\Temporary Internet Files\Content.IE5\QH10R23X\film-145099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e Dawn\AppData\Local\Microsoft\Windows\Temporary Internet Files\Content.IE5\QH10R23X\film-145099_640[1].png"/>
                    <pic:cNvPicPr>
                      <a:picLocks noChangeAspect="1" noChangeArrowheads="1"/>
                    </pic:cNvPicPr>
                  </pic:nvPicPr>
                  <pic:blipFill>
                    <a:blip r:embed="rId14" cstate="print"/>
                    <a:srcRect/>
                    <a:stretch>
                      <a:fillRect/>
                    </a:stretch>
                  </pic:blipFill>
                  <pic:spPr bwMode="auto">
                    <a:xfrm>
                      <a:off x="0" y="0"/>
                      <a:ext cx="1657985" cy="1360170"/>
                    </a:xfrm>
                    <a:prstGeom prst="rect">
                      <a:avLst/>
                    </a:prstGeom>
                    <a:noFill/>
                    <a:ln w="9525">
                      <a:noFill/>
                      <a:miter lim="800000"/>
                      <a:headEnd/>
                      <a:tailEnd/>
                    </a:ln>
                  </pic:spPr>
                </pic:pic>
              </a:graphicData>
            </a:graphic>
          </wp:anchor>
        </w:drawing>
      </w:r>
      <w:r>
        <w:rPr>
          <w:rFonts w:ascii="Comic Sans MS" w:hAnsi="Comic Sans MS"/>
          <w:b/>
          <w:sz w:val="32"/>
          <w:szCs w:val="32"/>
        </w:rPr>
        <w:t>October</w:t>
      </w:r>
      <w:r w:rsidR="00EE6D28" w:rsidRPr="00181F6E">
        <w:rPr>
          <w:rFonts w:ascii="Comic Sans MS" w:hAnsi="Comic Sans MS"/>
          <w:b/>
          <w:sz w:val="32"/>
          <w:szCs w:val="32"/>
        </w:rPr>
        <w:t xml:space="preserve"> Program</w:t>
      </w:r>
      <w:r>
        <w:rPr>
          <w:rFonts w:ascii="Comic Sans MS" w:hAnsi="Comic Sans MS"/>
          <w:b/>
          <w:sz w:val="32"/>
          <w:szCs w:val="32"/>
        </w:rPr>
        <w:t xml:space="preserve"> – Arrival:  Finding Home</w:t>
      </w:r>
    </w:p>
    <w:p w:rsidR="0098178F" w:rsidRPr="0098178F" w:rsidRDefault="0098178F" w:rsidP="0059630B">
      <w:pPr>
        <w:pStyle w:val="yiv8843860352msonormal"/>
        <w:spacing w:after="0" w:afterAutospacing="0"/>
        <w:jc w:val="both"/>
        <w:rPr>
          <w:rFonts w:ascii="Tahoma" w:hAnsi="Tahoma" w:cs="Tahoma"/>
        </w:rPr>
      </w:pPr>
      <w:r w:rsidRPr="0098178F">
        <w:rPr>
          <w:rFonts w:ascii="Tahoma" w:hAnsi="Tahoma" w:cs="Tahoma"/>
        </w:rPr>
        <w:t>Whether your family came to the United States in the 1800's or the 2000's, we've all managed to find a way to create a home for ourselves and our families. KSMQ Public Television is proud to present "Arrival: Finding Home."  This documentary follows the challenges and sacrifices of five persistent and resilient families as they first arrive in their new country.  They overcome daunting odds with strength and determination, believing that anything is possible in order to create a new home.</w:t>
      </w:r>
    </w:p>
    <w:p w:rsidR="0098178F" w:rsidRPr="0098178F" w:rsidRDefault="0098178F" w:rsidP="0059630B">
      <w:pPr>
        <w:pStyle w:val="yiv8843860352msonormal"/>
        <w:spacing w:after="0" w:afterAutospacing="0"/>
        <w:jc w:val="both"/>
        <w:rPr>
          <w:rFonts w:ascii="Tahoma" w:hAnsi="Tahoma" w:cs="Tahoma"/>
        </w:rPr>
      </w:pPr>
      <w:r w:rsidRPr="0098178F">
        <w:rPr>
          <w:rFonts w:ascii="Tahoma" w:hAnsi="Tahoma" w:cs="Tahoma"/>
        </w:rPr>
        <w:t> AAUW and Riverland College are proud to bring this program to our community on October 13</w:t>
      </w:r>
      <w:r w:rsidRPr="0098178F">
        <w:rPr>
          <w:rFonts w:ascii="Tahoma" w:hAnsi="Tahoma" w:cs="Tahoma"/>
          <w:vertAlign w:val="superscript"/>
        </w:rPr>
        <w:t xml:space="preserve">th.   </w:t>
      </w:r>
      <w:r w:rsidRPr="0098178F">
        <w:rPr>
          <w:rFonts w:ascii="Tahoma" w:hAnsi="Tahoma" w:cs="Tahoma"/>
        </w:rPr>
        <w:t>The program is open to the public and will be held in the Frank W. Bridges Theater on the campus of Riverland.  Members of the cast will be available for questions after the movie.</w:t>
      </w:r>
      <w:r>
        <w:rPr>
          <w:rFonts w:ascii="Tahoma" w:hAnsi="Tahoma" w:cs="Tahoma"/>
        </w:rPr>
        <w:t xml:space="preserve">  </w:t>
      </w:r>
      <w:r w:rsidRPr="0098178F">
        <w:rPr>
          <w:rFonts w:ascii="Tahoma" w:hAnsi="Tahoma" w:cs="Tahoma"/>
        </w:rPr>
        <w:t>Social time will begin at 6:30p with the program beginning at 7pm.</w:t>
      </w:r>
    </w:p>
    <w:p w:rsidR="00385F87" w:rsidRDefault="0098178F" w:rsidP="00EE6D28">
      <w:pPr>
        <w:pStyle w:val="yiv8212996926msonormal"/>
        <w:rPr>
          <w:rFonts w:ascii="Tahoma" w:hAnsi="Tahoma" w:cs="Tahoma"/>
        </w:rPr>
      </w:pPr>
      <w:r>
        <w:rPr>
          <w:rFonts w:ascii="Tahoma" w:hAnsi="Tahoma" w:cs="Tahoma"/>
        </w:rPr>
        <w:t>Jill Maxfield and Catherine Haslag</w:t>
      </w:r>
      <w:r w:rsidR="00174C6E">
        <w:rPr>
          <w:rFonts w:ascii="Tahoma" w:hAnsi="Tahoma" w:cs="Tahoma"/>
        </w:rPr>
        <w:t>, Programs Co-Chairs</w:t>
      </w:r>
    </w:p>
    <w:p w:rsidR="00AE0077" w:rsidRPr="002C28D0" w:rsidRDefault="00AE0077" w:rsidP="00EE6D28">
      <w:pPr>
        <w:pStyle w:val="yiv8212996926msonormal"/>
        <w:rPr>
          <w:rFonts w:ascii="Tahoma" w:hAnsi="Tahoma" w:cs="Tahoma"/>
        </w:rPr>
        <w:sectPr w:rsidR="00AE0077" w:rsidRPr="002C28D0" w:rsidSect="00A97FB2">
          <w:type w:val="continuous"/>
          <w:pgSz w:w="12240" w:h="15840"/>
          <w:pgMar w:top="1152" w:right="1440" w:bottom="1440" w:left="1440" w:header="720" w:footer="720" w:gutter="0"/>
          <w:cols w:space="720"/>
          <w:docGrid w:linePitch="360"/>
        </w:sectPr>
      </w:pPr>
    </w:p>
    <w:p w:rsidR="00E0778C" w:rsidRPr="005C790E" w:rsidRDefault="00E32A84" w:rsidP="00E0778C">
      <w:pPr>
        <w:rPr>
          <w:rFonts w:ascii="Comic Sans MS" w:hAnsi="Comic Sans MS" w:cs="Tahoma"/>
          <w:b/>
          <w:sz w:val="36"/>
          <w:szCs w:val="36"/>
        </w:rPr>
      </w:pPr>
      <w:r w:rsidRPr="005C790E">
        <w:rPr>
          <w:rFonts w:ascii="Comic Sans MS" w:hAnsi="Comic Sans MS" w:cs="Tahoma"/>
          <w:b/>
          <w:sz w:val="36"/>
          <w:szCs w:val="36"/>
        </w:rPr>
        <w:lastRenderedPageBreak/>
        <w:t>Small Groups</w:t>
      </w:r>
    </w:p>
    <w:p w:rsidR="003C27B5" w:rsidRPr="00174C6E" w:rsidRDefault="00E32A84" w:rsidP="005579C6">
      <w:pPr>
        <w:spacing w:after="0"/>
        <w:rPr>
          <w:rFonts w:ascii="Comic Sans MS" w:hAnsi="Comic Sans MS" w:cs="Tahoma"/>
          <w:b/>
          <w:sz w:val="26"/>
          <w:szCs w:val="26"/>
        </w:rPr>
      </w:pPr>
      <w:r w:rsidRPr="00174C6E">
        <w:rPr>
          <w:rFonts w:ascii="Comic Sans MS" w:hAnsi="Comic Sans MS" w:cs="Tahoma"/>
          <w:b/>
          <w:sz w:val="26"/>
          <w:szCs w:val="26"/>
        </w:rPr>
        <w:t>AM Book Group</w:t>
      </w:r>
      <w:r w:rsidR="00475619" w:rsidRPr="00174C6E">
        <w:rPr>
          <w:rFonts w:ascii="Comic Sans MS" w:hAnsi="Comic Sans MS" w:cs="Tahoma"/>
          <w:b/>
          <w:sz w:val="26"/>
          <w:szCs w:val="26"/>
        </w:rPr>
        <w:t xml:space="preserve">                             </w:t>
      </w:r>
    </w:p>
    <w:p w:rsidR="004B71CC" w:rsidRPr="0098178F" w:rsidRDefault="0098178F" w:rsidP="0059630B">
      <w:pPr>
        <w:spacing w:after="0"/>
        <w:jc w:val="both"/>
        <w:rPr>
          <w:rFonts w:ascii="Tahoma" w:hAnsi="Tahoma" w:cs="Tahoma"/>
          <w:sz w:val="24"/>
          <w:szCs w:val="24"/>
        </w:rPr>
      </w:pPr>
      <w:r w:rsidRPr="0098178F">
        <w:rPr>
          <w:rFonts w:ascii="Tahoma" w:hAnsi="Tahoma" w:cs="Tahoma"/>
          <w:sz w:val="24"/>
          <w:szCs w:val="24"/>
        </w:rPr>
        <w:t>Morning Book Group will be reviewing an old favorite, "Tr</w:t>
      </w:r>
      <w:r>
        <w:rPr>
          <w:rFonts w:ascii="Tahoma" w:hAnsi="Tahoma" w:cs="Tahoma"/>
          <w:sz w:val="24"/>
          <w:szCs w:val="24"/>
        </w:rPr>
        <w:t xml:space="preserve">easure Island" </w:t>
      </w:r>
      <w:r w:rsidRPr="0098178F">
        <w:rPr>
          <w:rFonts w:ascii="Tahoma" w:hAnsi="Tahoma" w:cs="Tahoma"/>
          <w:sz w:val="24"/>
          <w:szCs w:val="24"/>
        </w:rPr>
        <w:t xml:space="preserve">by Robert Louis Stevenson.  Please join us if you are able at 9:00 </w:t>
      </w:r>
      <w:r>
        <w:rPr>
          <w:rFonts w:ascii="Tahoma" w:hAnsi="Tahoma" w:cs="Tahoma"/>
          <w:sz w:val="24"/>
          <w:szCs w:val="24"/>
        </w:rPr>
        <w:t>a.m. at Barley's</w:t>
      </w:r>
      <w:r w:rsidRPr="0098178F">
        <w:rPr>
          <w:rFonts w:ascii="Tahoma" w:hAnsi="Tahoma" w:cs="Tahoma"/>
          <w:sz w:val="24"/>
          <w:szCs w:val="24"/>
        </w:rPr>
        <w:t xml:space="preserve"> on Thursday, October 15.</w:t>
      </w:r>
    </w:p>
    <w:p w:rsidR="00D527D5" w:rsidRPr="004B4FB8" w:rsidRDefault="00D527D5" w:rsidP="006C3CC0">
      <w:pPr>
        <w:spacing w:after="0"/>
        <w:rPr>
          <w:rFonts w:ascii="Tahoma" w:hAnsi="Tahoma" w:cs="Tahoma"/>
          <w:sz w:val="24"/>
          <w:szCs w:val="24"/>
        </w:rPr>
      </w:pPr>
    </w:p>
    <w:p w:rsidR="006C3CC0" w:rsidRPr="00174C6E" w:rsidRDefault="006C3CC0" w:rsidP="006C3CC0">
      <w:pPr>
        <w:spacing w:after="0"/>
        <w:rPr>
          <w:rFonts w:ascii="Tahoma" w:hAnsi="Tahoma" w:cs="Tahoma"/>
          <w:sz w:val="26"/>
          <w:szCs w:val="26"/>
        </w:rPr>
      </w:pPr>
      <w:r w:rsidRPr="00174C6E">
        <w:rPr>
          <w:rFonts w:ascii="Comic Sans MS" w:hAnsi="Comic Sans MS" w:cs="Tahoma"/>
          <w:b/>
          <w:sz w:val="26"/>
          <w:szCs w:val="26"/>
        </w:rPr>
        <w:t xml:space="preserve">First Friday                                    </w:t>
      </w:r>
    </w:p>
    <w:p w:rsidR="00D100F8" w:rsidRPr="0098178F" w:rsidRDefault="0098178F" w:rsidP="0059630B">
      <w:pPr>
        <w:spacing w:after="0"/>
        <w:jc w:val="both"/>
        <w:rPr>
          <w:rFonts w:ascii="Tahoma" w:hAnsi="Tahoma" w:cs="Tahoma"/>
          <w:sz w:val="24"/>
          <w:szCs w:val="24"/>
        </w:rPr>
      </w:pPr>
      <w:r w:rsidRPr="0098178F">
        <w:rPr>
          <w:rFonts w:ascii="Tahoma" w:hAnsi="Tahoma" w:cs="Tahoma"/>
          <w:sz w:val="24"/>
          <w:szCs w:val="24"/>
        </w:rPr>
        <w:t xml:space="preserve">First Friday Luncheon will be this Friday, October 3rd. We will meet at 11:30 at the Old Mill.  Please let </w:t>
      </w:r>
      <w:r>
        <w:rPr>
          <w:rFonts w:ascii="Tahoma" w:hAnsi="Tahoma" w:cs="Tahoma"/>
          <w:sz w:val="24"/>
          <w:szCs w:val="24"/>
        </w:rPr>
        <w:t>Dorothy Krob</w:t>
      </w:r>
      <w:r w:rsidRPr="0098178F">
        <w:rPr>
          <w:rFonts w:ascii="Tahoma" w:hAnsi="Tahoma" w:cs="Tahoma"/>
          <w:sz w:val="24"/>
          <w:szCs w:val="24"/>
        </w:rPr>
        <w:t xml:space="preserve"> know if you will be joining </w:t>
      </w:r>
      <w:r w:rsidR="004C011A">
        <w:rPr>
          <w:rFonts w:ascii="Tahoma" w:hAnsi="Tahoma" w:cs="Tahoma"/>
          <w:sz w:val="24"/>
          <w:szCs w:val="24"/>
        </w:rPr>
        <w:t>at sdkrob@live.com</w:t>
      </w:r>
      <w:r w:rsidRPr="0098178F">
        <w:rPr>
          <w:rFonts w:ascii="Tahoma" w:hAnsi="Tahoma" w:cs="Tahoma"/>
          <w:sz w:val="24"/>
          <w:szCs w:val="24"/>
        </w:rPr>
        <w:t>.</w:t>
      </w:r>
    </w:p>
    <w:p w:rsidR="00D527D5" w:rsidRPr="004B4FB8" w:rsidRDefault="00D527D5" w:rsidP="005579C6">
      <w:pPr>
        <w:spacing w:after="0"/>
        <w:rPr>
          <w:rFonts w:ascii="Tahoma" w:hAnsi="Tahoma" w:cs="Tahoma"/>
          <w:b/>
          <w:sz w:val="24"/>
          <w:szCs w:val="24"/>
        </w:rPr>
      </w:pPr>
    </w:p>
    <w:p w:rsidR="00FF739D" w:rsidRPr="00174C6E" w:rsidRDefault="00E32A84" w:rsidP="005579C6">
      <w:pPr>
        <w:spacing w:after="0"/>
        <w:rPr>
          <w:rFonts w:ascii="Comic Sans MS" w:hAnsi="Comic Sans MS" w:cs="Tahoma"/>
          <w:b/>
          <w:sz w:val="26"/>
          <w:szCs w:val="26"/>
        </w:rPr>
      </w:pPr>
      <w:r w:rsidRPr="00174C6E">
        <w:rPr>
          <w:rFonts w:ascii="Comic Sans MS" w:hAnsi="Comic Sans MS" w:cs="Tahoma"/>
          <w:b/>
          <w:sz w:val="26"/>
          <w:szCs w:val="26"/>
        </w:rPr>
        <w:t>PM Book Group</w:t>
      </w:r>
      <w:r w:rsidR="00475619" w:rsidRPr="00174C6E">
        <w:rPr>
          <w:rFonts w:ascii="Comic Sans MS" w:hAnsi="Comic Sans MS" w:cs="Tahoma"/>
          <w:b/>
          <w:sz w:val="26"/>
          <w:szCs w:val="26"/>
        </w:rPr>
        <w:t xml:space="preserve"> </w:t>
      </w:r>
    </w:p>
    <w:p w:rsidR="00A92017" w:rsidRPr="00735268" w:rsidRDefault="00D96116" w:rsidP="0059630B">
      <w:pPr>
        <w:jc w:val="both"/>
        <w:rPr>
          <w:rFonts w:ascii="Tahoma" w:hAnsi="Tahoma" w:cs="Tahoma"/>
          <w:sz w:val="24"/>
          <w:szCs w:val="24"/>
        </w:rPr>
      </w:pPr>
      <w:r w:rsidRPr="00D96116">
        <w:rPr>
          <w:rFonts w:ascii="Tahoma" w:hAnsi="Tahoma" w:cs="Tahoma"/>
          <w:sz w:val="24"/>
          <w:szCs w:val="24"/>
        </w:rPr>
        <w:t xml:space="preserve">Evening book group will be at </w:t>
      </w:r>
      <w:r w:rsidR="004C011A">
        <w:rPr>
          <w:rFonts w:ascii="Tahoma" w:hAnsi="Tahoma" w:cs="Tahoma"/>
          <w:sz w:val="24"/>
          <w:szCs w:val="24"/>
        </w:rPr>
        <w:t>the home of Peggy Benzkofer on October 20th</w:t>
      </w:r>
      <w:r w:rsidRPr="00D96116">
        <w:rPr>
          <w:rFonts w:ascii="Tahoma" w:hAnsi="Tahoma" w:cs="Tahoma"/>
          <w:sz w:val="24"/>
          <w:szCs w:val="24"/>
        </w:rPr>
        <w:t xml:space="preserve"> at 7:00 p.m.  We will discuss </w:t>
      </w:r>
      <w:r w:rsidR="004C011A">
        <w:rPr>
          <w:rFonts w:ascii="Tahoma" w:hAnsi="Tahoma" w:cs="Tahoma"/>
          <w:i/>
          <w:sz w:val="24"/>
          <w:szCs w:val="24"/>
        </w:rPr>
        <w:t>Alias Grace</w:t>
      </w:r>
      <w:r w:rsidR="004B71CC">
        <w:rPr>
          <w:rFonts w:ascii="Tahoma" w:hAnsi="Tahoma" w:cs="Tahoma"/>
          <w:sz w:val="24"/>
          <w:szCs w:val="24"/>
        </w:rPr>
        <w:t xml:space="preserve"> by </w:t>
      </w:r>
      <w:r w:rsidR="004C011A">
        <w:rPr>
          <w:rFonts w:ascii="Tahoma" w:hAnsi="Tahoma" w:cs="Tahoma"/>
          <w:sz w:val="24"/>
          <w:szCs w:val="24"/>
        </w:rPr>
        <w:t>Margaret Atwood</w:t>
      </w:r>
      <w:r w:rsidR="004B71CC">
        <w:rPr>
          <w:rFonts w:ascii="Tahoma" w:hAnsi="Tahoma" w:cs="Tahoma"/>
          <w:sz w:val="24"/>
          <w:szCs w:val="24"/>
        </w:rPr>
        <w:t xml:space="preserve">.  Please RSVP to </w:t>
      </w:r>
      <w:r w:rsidR="004C011A">
        <w:rPr>
          <w:rFonts w:ascii="Tahoma" w:hAnsi="Tahoma" w:cs="Tahoma"/>
          <w:sz w:val="24"/>
          <w:szCs w:val="24"/>
        </w:rPr>
        <w:t>Peggy</w:t>
      </w:r>
      <w:r w:rsidR="004B71CC">
        <w:rPr>
          <w:rFonts w:ascii="Tahoma" w:hAnsi="Tahoma" w:cs="Tahoma"/>
          <w:sz w:val="24"/>
          <w:szCs w:val="24"/>
        </w:rPr>
        <w:t xml:space="preserve"> at </w:t>
      </w:r>
      <w:r w:rsidR="004C011A">
        <w:rPr>
          <w:rFonts w:ascii="Tahoma" w:hAnsi="Tahoma" w:cs="Tahoma"/>
          <w:sz w:val="24"/>
          <w:szCs w:val="24"/>
        </w:rPr>
        <w:t>pjbenzko@gmail.com</w:t>
      </w:r>
      <w:r w:rsidRPr="00D96116">
        <w:rPr>
          <w:rFonts w:ascii="Tahoma" w:hAnsi="Tahoma" w:cs="Tahoma"/>
          <w:sz w:val="24"/>
          <w:szCs w:val="24"/>
        </w:rPr>
        <w:t>.</w:t>
      </w:r>
      <w:r w:rsidR="00D100F8">
        <w:rPr>
          <w:rFonts w:ascii="Tahoma" w:hAnsi="Tahoma" w:cs="Tahoma"/>
          <w:sz w:val="24"/>
          <w:szCs w:val="24"/>
        </w:rPr>
        <w:t xml:space="preserve"> </w:t>
      </w:r>
      <w:r>
        <w:rPr>
          <w:rFonts w:ascii="Tahoma" w:hAnsi="Tahoma" w:cs="Tahoma"/>
          <w:sz w:val="24"/>
          <w:szCs w:val="24"/>
        </w:rPr>
        <w:t xml:space="preserve"> </w:t>
      </w:r>
    </w:p>
    <w:p w:rsidR="00DB34D1" w:rsidRDefault="00DB34D1" w:rsidP="002E7A36">
      <w:pPr>
        <w:spacing w:after="0" w:line="240" w:lineRule="auto"/>
        <w:rPr>
          <w:rFonts w:ascii="Comic Sans MS" w:hAnsi="Comic Sans MS" w:cs="Tahoma"/>
          <w:b/>
          <w:sz w:val="24"/>
          <w:szCs w:val="24"/>
        </w:rPr>
      </w:pPr>
    </w:p>
    <w:p w:rsidR="00DB34D1" w:rsidRDefault="00DB34D1" w:rsidP="002E7A36">
      <w:pPr>
        <w:spacing w:after="0" w:line="240" w:lineRule="auto"/>
        <w:rPr>
          <w:rFonts w:ascii="Comic Sans MS" w:hAnsi="Comic Sans MS" w:cs="Tahoma"/>
          <w:b/>
          <w:sz w:val="24"/>
          <w:szCs w:val="24"/>
        </w:rPr>
      </w:pPr>
    </w:p>
    <w:p w:rsidR="002C6411" w:rsidRDefault="00A92017" w:rsidP="0059630B">
      <w:pPr>
        <w:spacing w:after="0" w:line="240" w:lineRule="auto"/>
        <w:jc w:val="both"/>
        <w:rPr>
          <w:rFonts w:ascii="Comic Sans MS" w:hAnsi="Comic Sans MS" w:cs="Tahoma"/>
          <w:b/>
          <w:sz w:val="26"/>
          <w:szCs w:val="26"/>
        </w:rPr>
      </w:pPr>
      <w:r w:rsidRPr="00174C6E">
        <w:rPr>
          <w:rFonts w:ascii="Comic Sans MS" w:hAnsi="Comic Sans MS" w:cs="Tahoma"/>
          <w:b/>
          <w:sz w:val="26"/>
          <w:szCs w:val="26"/>
        </w:rPr>
        <w:lastRenderedPageBreak/>
        <w:t>Knitting &amp; Handiwork</w:t>
      </w:r>
    </w:p>
    <w:p w:rsidR="00A92017" w:rsidRPr="006C3CC0" w:rsidRDefault="00A92017" w:rsidP="0059630B">
      <w:pPr>
        <w:spacing w:after="0" w:line="240" w:lineRule="auto"/>
        <w:jc w:val="both"/>
        <w:rPr>
          <w:rFonts w:ascii="Comic Sans MS" w:hAnsi="Comic Sans MS" w:cs="Tahoma"/>
          <w:b/>
          <w:sz w:val="24"/>
          <w:szCs w:val="24"/>
        </w:rPr>
      </w:pPr>
      <w:r w:rsidRPr="006C3CC0">
        <w:rPr>
          <w:rFonts w:ascii="Tahoma" w:hAnsi="Tahoma" w:cs="Tahoma"/>
          <w:sz w:val="24"/>
          <w:szCs w:val="24"/>
        </w:rPr>
        <w:t>We continue to meet most Saturdays at the Coffee House on Main at 9:30 AM.  You need not be able to knit/ do handiwork to attend!</w:t>
      </w:r>
    </w:p>
    <w:p w:rsidR="00A92017" w:rsidRPr="006C3CC0" w:rsidRDefault="00A92017" w:rsidP="002E7A36">
      <w:pPr>
        <w:spacing w:after="0" w:line="240" w:lineRule="auto"/>
        <w:rPr>
          <w:rFonts w:ascii="Comic Sans MS" w:hAnsi="Comic Sans MS" w:cs="Tahoma"/>
          <w:b/>
          <w:sz w:val="24"/>
          <w:szCs w:val="24"/>
        </w:rPr>
      </w:pPr>
    </w:p>
    <w:p w:rsidR="00862D9F" w:rsidRPr="00174C6E" w:rsidRDefault="00F316A6" w:rsidP="005579C6">
      <w:pPr>
        <w:spacing w:after="0"/>
        <w:rPr>
          <w:rFonts w:ascii="Tahoma" w:hAnsi="Tahoma" w:cs="Tahoma"/>
          <w:sz w:val="26"/>
          <w:szCs w:val="26"/>
        </w:rPr>
      </w:pPr>
      <w:r w:rsidRPr="00174C6E">
        <w:rPr>
          <w:rFonts w:ascii="Comic Sans MS" w:hAnsi="Comic Sans MS" w:cs="Tahoma"/>
          <w:b/>
          <w:sz w:val="26"/>
          <w:szCs w:val="26"/>
        </w:rPr>
        <w:t>Travel Group</w:t>
      </w:r>
      <w:r w:rsidR="00884308" w:rsidRPr="00174C6E">
        <w:rPr>
          <w:rFonts w:ascii="Comic Sans MS" w:hAnsi="Comic Sans MS" w:cs="Tahoma"/>
          <w:b/>
          <w:sz w:val="26"/>
          <w:szCs w:val="26"/>
        </w:rPr>
        <w:t xml:space="preserve">                                   </w:t>
      </w:r>
      <w:r w:rsidR="002E7A36" w:rsidRPr="00174C6E">
        <w:rPr>
          <w:rFonts w:ascii="Tahoma" w:hAnsi="Tahoma" w:cs="Tahoma"/>
          <w:sz w:val="26"/>
          <w:szCs w:val="26"/>
        </w:rPr>
        <w:t xml:space="preserve">  </w:t>
      </w:r>
    </w:p>
    <w:p w:rsidR="00AB53EE" w:rsidRDefault="004C011A" w:rsidP="00AB53EE">
      <w:pPr>
        <w:jc w:val="both"/>
      </w:pPr>
      <w:r w:rsidRPr="004C011A">
        <w:rPr>
          <w:rFonts w:ascii="Tahoma" w:hAnsi="Tahoma" w:cs="Tahoma"/>
          <w:sz w:val="24"/>
          <w:szCs w:val="24"/>
        </w:rPr>
        <w:t>The AAUW Travel Club is going to travel to Lanesboro, MN to visit and tour some farms and workshops in the Amish Community on Wednesday, October 14th.  We look forward to this adventure and learning about their culture.</w:t>
      </w:r>
      <w:r w:rsidR="00AB53EE" w:rsidRPr="004C011A">
        <w:rPr>
          <w:rFonts w:ascii="Tahoma" w:hAnsi="Tahoma" w:cs="Tahoma"/>
          <w:sz w:val="24"/>
          <w:szCs w:val="24"/>
        </w:rPr>
        <w:t>  Please let</w:t>
      </w:r>
      <w:r w:rsidR="00AB53EE">
        <w:rPr>
          <w:rFonts w:ascii="Tahoma" w:hAnsi="Tahoma" w:cs="Tahoma"/>
          <w:sz w:val="24"/>
          <w:szCs w:val="24"/>
        </w:rPr>
        <w:t xml:space="preserve"> DedaRae know if you </w:t>
      </w:r>
      <w:r w:rsidR="00AB53EE" w:rsidRPr="00AB53EE">
        <w:rPr>
          <w:rFonts w:ascii="Tahoma" w:hAnsi="Tahoma" w:cs="Tahoma"/>
          <w:sz w:val="24"/>
          <w:szCs w:val="24"/>
        </w:rPr>
        <w:t>plan to attend</w:t>
      </w:r>
      <w:r>
        <w:rPr>
          <w:rFonts w:ascii="Tahoma" w:hAnsi="Tahoma" w:cs="Tahoma"/>
          <w:sz w:val="24"/>
          <w:szCs w:val="24"/>
        </w:rPr>
        <w:t xml:space="preserve"> or if you have questions about this exciting outing.</w:t>
      </w:r>
      <w:r w:rsidR="00AB53EE">
        <w:t xml:space="preserve"> </w:t>
      </w:r>
    </w:p>
    <w:p w:rsidR="004B71CC" w:rsidRDefault="004B71CC">
      <w:pPr>
        <w:rPr>
          <w:rFonts w:ascii="Tahoma" w:hAnsi="Tahoma" w:cs="Tahoma"/>
          <w:sz w:val="24"/>
          <w:szCs w:val="24"/>
        </w:rPr>
      </w:pPr>
      <w:r w:rsidRPr="004B71CC">
        <w:rPr>
          <w:rFonts w:ascii="Tahoma" w:hAnsi="Tahoma" w:cs="Tahoma"/>
          <w:sz w:val="24"/>
          <w:szCs w:val="24"/>
        </w:rPr>
        <w:t>DedaRae Graber</w:t>
      </w:r>
    </w:p>
    <w:p w:rsidR="000E0EE0" w:rsidRPr="00174C6E" w:rsidRDefault="000E0EE0" w:rsidP="00DD434C">
      <w:pPr>
        <w:spacing w:after="0"/>
        <w:rPr>
          <w:rFonts w:ascii="Times New Roman" w:eastAsia="Times New Roman" w:hAnsi="Times New Roman" w:cs="Times New Roman"/>
          <w:sz w:val="26"/>
          <w:szCs w:val="26"/>
        </w:rPr>
      </w:pPr>
      <w:r w:rsidRPr="00174C6E">
        <w:rPr>
          <w:rFonts w:ascii="Comic Sans MS" w:hAnsi="Comic Sans MS" w:cs="Tahoma"/>
          <w:b/>
          <w:sz w:val="26"/>
          <w:szCs w:val="26"/>
        </w:rPr>
        <w:t>Great Decisions</w:t>
      </w:r>
    </w:p>
    <w:p w:rsidR="000E0EE0" w:rsidRPr="004C011A" w:rsidRDefault="004C011A" w:rsidP="000E0EE0">
      <w:pPr>
        <w:spacing w:after="0" w:line="240" w:lineRule="auto"/>
        <w:jc w:val="both"/>
        <w:rPr>
          <w:rFonts w:ascii="Tahoma" w:eastAsia="Times New Roman" w:hAnsi="Tahoma" w:cs="Tahoma"/>
          <w:sz w:val="24"/>
          <w:szCs w:val="24"/>
        </w:rPr>
      </w:pPr>
      <w:r>
        <w:rPr>
          <w:rFonts w:ascii="Tahoma" w:hAnsi="Tahoma" w:cs="Tahoma"/>
          <w:sz w:val="24"/>
          <w:szCs w:val="24"/>
        </w:rPr>
        <w:t xml:space="preserve">Great Decisions will discuss </w:t>
      </w:r>
      <w:r w:rsidRPr="00174C6E">
        <w:rPr>
          <w:rFonts w:ascii="Tahoma" w:hAnsi="Tahoma" w:cs="Tahoma"/>
          <w:i/>
          <w:sz w:val="24"/>
          <w:szCs w:val="24"/>
        </w:rPr>
        <w:t>B</w:t>
      </w:r>
      <w:r w:rsidR="00174C6E" w:rsidRPr="00174C6E">
        <w:rPr>
          <w:rFonts w:ascii="Tahoma" w:hAnsi="Tahoma" w:cs="Tahoma"/>
          <w:i/>
          <w:sz w:val="24"/>
          <w:szCs w:val="24"/>
        </w:rPr>
        <w:t>razil In</w:t>
      </w:r>
      <w:r w:rsidRPr="00174C6E">
        <w:rPr>
          <w:rFonts w:ascii="Tahoma" w:hAnsi="Tahoma" w:cs="Tahoma"/>
          <w:i/>
          <w:sz w:val="24"/>
          <w:szCs w:val="24"/>
        </w:rPr>
        <w:t xml:space="preserve"> M</w:t>
      </w:r>
      <w:r w:rsidR="00174C6E">
        <w:rPr>
          <w:rFonts w:ascii="Tahoma" w:hAnsi="Tahoma" w:cs="Tahoma"/>
          <w:i/>
          <w:sz w:val="24"/>
          <w:szCs w:val="24"/>
        </w:rPr>
        <w:t>etamorpho</w:t>
      </w:r>
      <w:r w:rsidR="00174C6E" w:rsidRPr="00174C6E">
        <w:rPr>
          <w:rFonts w:ascii="Tahoma" w:hAnsi="Tahoma" w:cs="Tahoma"/>
          <w:i/>
          <w:sz w:val="24"/>
          <w:szCs w:val="24"/>
        </w:rPr>
        <w:t>sis</w:t>
      </w:r>
      <w:r>
        <w:rPr>
          <w:rFonts w:ascii="Tahoma" w:hAnsi="Tahoma" w:cs="Tahoma"/>
          <w:sz w:val="24"/>
          <w:szCs w:val="24"/>
        </w:rPr>
        <w:t xml:space="preserve"> on</w:t>
      </w:r>
      <w:r w:rsidRPr="004C011A">
        <w:rPr>
          <w:rFonts w:ascii="Tahoma" w:hAnsi="Tahoma" w:cs="Tahoma"/>
          <w:sz w:val="24"/>
          <w:szCs w:val="24"/>
        </w:rPr>
        <w:t xml:space="preserve"> October 26</w:t>
      </w:r>
      <w:r>
        <w:rPr>
          <w:rFonts w:ascii="Tahoma" w:hAnsi="Tahoma" w:cs="Tahoma"/>
          <w:sz w:val="24"/>
          <w:szCs w:val="24"/>
        </w:rPr>
        <w:t>th</w:t>
      </w:r>
      <w:r w:rsidRPr="004C011A">
        <w:rPr>
          <w:rFonts w:ascii="Tahoma" w:hAnsi="Tahoma" w:cs="Tahoma"/>
          <w:sz w:val="24"/>
          <w:szCs w:val="24"/>
        </w:rPr>
        <w:t>, 1:00 PM in Room C 123 at Riverland</w:t>
      </w:r>
      <w:r>
        <w:rPr>
          <w:rFonts w:ascii="Tahoma" w:eastAsia="Times New Roman" w:hAnsi="Tahoma" w:cs="Tahoma"/>
          <w:sz w:val="24"/>
          <w:szCs w:val="24"/>
        </w:rPr>
        <w:t>.</w:t>
      </w:r>
    </w:p>
    <w:p w:rsidR="004C011A" w:rsidRDefault="004C011A" w:rsidP="00DB34D1">
      <w:pPr>
        <w:spacing w:after="0"/>
        <w:jc w:val="both"/>
        <w:rPr>
          <w:rFonts w:ascii="Comic Sans MS" w:hAnsi="Comic Sans MS" w:cs="Tahoma"/>
          <w:b/>
          <w:sz w:val="28"/>
          <w:szCs w:val="28"/>
        </w:rPr>
      </w:pPr>
    </w:p>
    <w:p w:rsidR="004C011A" w:rsidRDefault="004C011A" w:rsidP="00DB34D1">
      <w:pPr>
        <w:spacing w:after="0"/>
        <w:jc w:val="both"/>
        <w:rPr>
          <w:rFonts w:ascii="Comic Sans MS" w:hAnsi="Comic Sans MS" w:cs="Tahoma"/>
          <w:b/>
          <w:sz w:val="28"/>
          <w:szCs w:val="28"/>
        </w:rPr>
      </w:pPr>
    </w:p>
    <w:p w:rsidR="00DB34D1" w:rsidRPr="00DB34D1" w:rsidRDefault="00DB34D1" w:rsidP="00DB34D1">
      <w:pPr>
        <w:spacing w:after="0"/>
        <w:jc w:val="both"/>
        <w:rPr>
          <w:rFonts w:ascii="Comic Sans MS" w:hAnsi="Comic Sans MS" w:cs="Tahoma"/>
          <w:b/>
          <w:sz w:val="28"/>
          <w:szCs w:val="28"/>
        </w:rPr>
      </w:pPr>
      <w:r w:rsidRPr="00DB34D1">
        <w:rPr>
          <w:rFonts w:ascii="Comic Sans MS" w:hAnsi="Comic Sans MS" w:cs="Tahoma"/>
          <w:b/>
          <w:sz w:val="28"/>
          <w:szCs w:val="28"/>
        </w:rPr>
        <w:lastRenderedPageBreak/>
        <w:t>PUBLIC POLICY</w:t>
      </w:r>
    </w:p>
    <w:p w:rsidR="00DB34D1" w:rsidRDefault="00DB34D1" w:rsidP="00DB34D1">
      <w:pPr>
        <w:jc w:val="both"/>
        <w:rPr>
          <w:rFonts w:ascii="Tahoma" w:hAnsi="Tahoma" w:cs="Tahoma"/>
          <w:sz w:val="24"/>
          <w:szCs w:val="24"/>
        </w:rPr>
      </w:pPr>
      <w:r>
        <w:rPr>
          <w:rFonts w:ascii="Tahoma" w:hAnsi="Tahoma" w:cs="Tahoma"/>
          <w:sz w:val="24"/>
          <w:szCs w:val="24"/>
        </w:rPr>
        <w:t>Evelyn Guentzel</w:t>
      </w:r>
    </w:p>
    <w:p w:rsidR="007974FB" w:rsidRDefault="007974FB" w:rsidP="00DB34D1">
      <w:pPr>
        <w:jc w:val="both"/>
        <w:rPr>
          <w:rFonts w:ascii="Tahoma" w:hAnsi="Tahoma" w:cs="Tahoma"/>
          <w:sz w:val="24"/>
          <w:szCs w:val="24"/>
        </w:rPr>
      </w:pPr>
      <w:r w:rsidRPr="007974FB">
        <w:rPr>
          <w:rFonts w:ascii="Tahoma" w:hAnsi="Tahoma" w:cs="Tahoma"/>
          <w:sz w:val="24"/>
          <w:szCs w:val="24"/>
        </w:rPr>
        <w:t>In June of 2015 AAUW reaffirmed the following PUBLIC POLICY PROGRAM: the mission is to advance equality for women and girls through advocacy, education, philanthropy, and research, speaking to women’s needs, aspirations, and concerns across the life span.  In the words of AAUW,  "…..the Public Policy Program (PPP) is adopted every two years by every-member vote, establishes the federal action priorities on which AAUW members across the country focus their advocacy efforts and guides the work of the national staff. States and branches should also use the PPP to inform their advocacy efforts on state and local issues. The adoption of the PPP is the culmination of a process involving state public policy chairs and many other AAUW members. Leaders regularly solicit feedback and members complete surveys online and through an every-member publication. Staff also recommends likely congressional action. In the fall of even-numbered years, the AAUW PPP Committee uses this inform</w:t>
      </w:r>
      <w:r w:rsidR="00785996">
        <w:rPr>
          <w:rFonts w:ascii="Tahoma" w:hAnsi="Tahoma" w:cs="Tahoma"/>
          <w:sz w:val="24"/>
          <w:szCs w:val="24"/>
        </w:rPr>
        <w:t>ation to develop a proposed PPP</w:t>
      </w:r>
      <w:r w:rsidRPr="007974FB">
        <w:rPr>
          <w:rFonts w:ascii="Tahoma" w:hAnsi="Tahoma" w:cs="Tahoma"/>
          <w:sz w:val="24"/>
          <w:szCs w:val="24"/>
        </w:rPr>
        <w:t xml:space="preserve"> based on viability, critical need, strong member support, and pot</w:t>
      </w:r>
      <w:r w:rsidR="00785996">
        <w:rPr>
          <w:rFonts w:ascii="Tahoma" w:hAnsi="Tahoma" w:cs="Tahoma"/>
          <w:sz w:val="24"/>
          <w:szCs w:val="24"/>
        </w:rPr>
        <w:t>ential distinctive contribution.</w:t>
      </w:r>
      <w:r w:rsidR="005A57BB">
        <w:rPr>
          <w:rFonts w:ascii="Tahoma" w:hAnsi="Tahoma" w:cs="Tahoma"/>
          <w:sz w:val="24"/>
          <w:szCs w:val="24"/>
        </w:rPr>
        <w:t xml:space="preserve"> </w:t>
      </w:r>
      <w:r w:rsidRPr="007974FB">
        <w:rPr>
          <w:rFonts w:ascii="Tahoma" w:hAnsi="Tahoma" w:cs="Tahoma"/>
          <w:sz w:val="24"/>
          <w:szCs w:val="24"/>
        </w:rPr>
        <w:t>Read the complete program online.</w:t>
      </w:r>
      <w:r w:rsidRPr="007974FB">
        <w:rPr>
          <w:rFonts w:ascii="Tahoma" w:hAnsi="Tahoma" w:cs="Tahoma"/>
          <w:sz w:val="24"/>
          <w:szCs w:val="24"/>
        </w:rPr>
        <w:br/>
      </w:r>
      <w:r w:rsidRPr="007974FB">
        <w:rPr>
          <w:rFonts w:ascii="Tahoma" w:hAnsi="Tahoma" w:cs="Tahoma"/>
          <w:sz w:val="24"/>
          <w:szCs w:val="24"/>
        </w:rPr>
        <w:br/>
        <w:t>We have a history that goes back to 1881 and it continues to evolve. In 1914 AAUW began accrediting colleges and universities on the basis of gender equity for students and faculty members. Its main purposes were to make it possible for women to become AAUW members and to pressure colleges and universities to elevate the educational standards for women.  Here is the gender equity quiz:</w:t>
      </w:r>
    </w:p>
    <w:p w:rsidR="005A57BB" w:rsidRPr="007974FB" w:rsidRDefault="005A57BB" w:rsidP="00DB34D1">
      <w:pPr>
        <w:jc w:val="both"/>
        <w:rPr>
          <w:rFonts w:ascii="Tahoma" w:hAnsi="Tahoma" w:cs="Tahoma"/>
          <w:sz w:val="24"/>
          <w:szCs w:val="24"/>
        </w:rPr>
      </w:pPr>
    </w:p>
    <w:p w:rsidR="005A57BB" w:rsidRDefault="007974FB" w:rsidP="005A57BB">
      <w:pPr>
        <w:jc w:val="both"/>
        <w:rPr>
          <w:rFonts w:ascii="Tahoma" w:hAnsi="Tahoma" w:cs="Tahoma"/>
          <w:sz w:val="24"/>
          <w:szCs w:val="24"/>
        </w:rPr>
      </w:pPr>
      <w:r w:rsidRPr="007974FB">
        <w:rPr>
          <w:rFonts w:ascii="Tahoma" w:hAnsi="Tahoma" w:cs="Tahoma"/>
          <w:sz w:val="24"/>
          <w:szCs w:val="24"/>
        </w:rPr>
        <w:lastRenderedPageBreak/>
        <w:t>1. Are all cour</w:t>
      </w:r>
      <w:r w:rsidR="005A57BB">
        <w:rPr>
          <w:rFonts w:ascii="Tahoma" w:hAnsi="Tahoma" w:cs="Tahoma"/>
          <w:sz w:val="24"/>
          <w:szCs w:val="24"/>
        </w:rPr>
        <w:t>ses of study open to women?</w:t>
      </w:r>
    </w:p>
    <w:p w:rsidR="005A57BB" w:rsidRDefault="007974FB" w:rsidP="005A57BB">
      <w:pPr>
        <w:jc w:val="both"/>
        <w:rPr>
          <w:rFonts w:ascii="Tahoma" w:hAnsi="Tahoma" w:cs="Tahoma"/>
          <w:sz w:val="24"/>
          <w:szCs w:val="24"/>
        </w:rPr>
      </w:pPr>
      <w:r w:rsidRPr="007974FB">
        <w:rPr>
          <w:rFonts w:ascii="Tahoma" w:hAnsi="Tahoma" w:cs="Tahoma"/>
          <w:sz w:val="24"/>
          <w:szCs w:val="24"/>
        </w:rPr>
        <w:t>2. Are there women member</w:t>
      </w:r>
      <w:r w:rsidR="005A57BB">
        <w:rPr>
          <w:rFonts w:ascii="Tahoma" w:hAnsi="Tahoma" w:cs="Tahoma"/>
          <w:sz w:val="24"/>
          <w:szCs w:val="24"/>
        </w:rPr>
        <w:t>s on the board of trustees?</w:t>
      </w:r>
    </w:p>
    <w:p w:rsidR="005A57BB" w:rsidRDefault="007974FB" w:rsidP="005A57BB">
      <w:pPr>
        <w:jc w:val="both"/>
        <w:rPr>
          <w:rFonts w:ascii="Tahoma" w:hAnsi="Tahoma" w:cs="Tahoma"/>
          <w:sz w:val="24"/>
          <w:szCs w:val="24"/>
        </w:rPr>
      </w:pPr>
      <w:r w:rsidRPr="007974FB">
        <w:rPr>
          <w:rFonts w:ascii="Tahoma" w:hAnsi="Tahoma" w:cs="Tahoma"/>
          <w:sz w:val="24"/>
          <w:szCs w:val="24"/>
        </w:rPr>
        <w:t>3. Is there provision through halls of residence or other buildings for the soc</w:t>
      </w:r>
      <w:r w:rsidR="005A57BB">
        <w:rPr>
          <w:rFonts w:ascii="Tahoma" w:hAnsi="Tahoma" w:cs="Tahoma"/>
          <w:sz w:val="24"/>
          <w:szCs w:val="24"/>
        </w:rPr>
        <w:t>ial life of women students?</w:t>
      </w:r>
    </w:p>
    <w:p w:rsidR="005A57BB" w:rsidRDefault="007974FB" w:rsidP="005A57BB">
      <w:pPr>
        <w:spacing w:after="0"/>
        <w:jc w:val="both"/>
        <w:rPr>
          <w:rFonts w:ascii="Tahoma" w:hAnsi="Tahoma" w:cs="Tahoma"/>
          <w:sz w:val="24"/>
          <w:szCs w:val="24"/>
        </w:rPr>
      </w:pPr>
      <w:r w:rsidRPr="007974FB">
        <w:rPr>
          <w:rFonts w:ascii="Tahoma" w:hAnsi="Tahoma" w:cs="Tahoma"/>
          <w:sz w:val="24"/>
          <w:szCs w:val="24"/>
        </w:rPr>
        <w:t>4. Is there a gymnas</w:t>
      </w:r>
      <w:r w:rsidR="006050C4">
        <w:rPr>
          <w:rFonts w:ascii="Tahoma" w:hAnsi="Tahoma" w:cs="Tahoma"/>
          <w:sz w:val="24"/>
          <w:szCs w:val="24"/>
        </w:rPr>
        <w:t xml:space="preserve">ium </w:t>
      </w:r>
      <w:r w:rsidR="005A57BB">
        <w:rPr>
          <w:rFonts w:ascii="Tahoma" w:hAnsi="Tahoma" w:cs="Tahoma"/>
          <w:sz w:val="24"/>
          <w:szCs w:val="24"/>
        </w:rPr>
        <w:t>specially  provided  for the women students?</w:t>
      </w:r>
      <w:r w:rsidR="005A57BB">
        <w:rPr>
          <w:rFonts w:ascii="Tahoma" w:hAnsi="Tahoma" w:cs="Tahoma"/>
          <w:sz w:val="24"/>
          <w:szCs w:val="24"/>
        </w:rPr>
        <w:br/>
      </w:r>
    </w:p>
    <w:p w:rsidR="005A57BB" w:rsidRDefault="005A57BB" w:rsidP="005A57BB">
      <w:pPr>
        <w:spacing w:after="0"/>
        <w:jc w:val="both"/>
        <w:rPr>
          <w:rFonts w:ascii="Tahoma" w:hAnsi="Tahoma" w:cs="Tahoma"/>
          <w:sz w:val="24"/>
          <w:szCs w:val="24"/>
        </w:rPr>
      </w:pPr>
      <w:r>
        <w:rPr>
          <w:rFonts w:ascii="Tahoma" w:hAnsi="Tahoma" w:cs="Tahoma"/>
          <w:sz w:val="24"/>
          <w:szCs w:val="24"/>
        </w:rPr>
        <w:t>5</w:t>
      </w:r>
      <w:r w:rsidR="007974FB" w:rsidRPr="007974FB">
        <w:rPr>
          <w:rFonts w:ascii="Tahoma" w:hAnsi="Tahoma" w:cs="Tahoma"/>
          <w:sz w:val="24"/>
          <w:szCs w:val="24"/>
        </w:rPr>
        <w:t>. How many women are there on the faculty with a rank higher than that of ins</w:t>
      </w:r>
      <w:r>
        <w:rPr>
          <w:rFonts w:ascii="Tahoma" w:hAnsi="Tahoma" w:cs="Tahoma"/>
          <w:sz w:val="24"/>
          <w:szCs w:val="24"/>
        </w:rPr>
        <w:t>tructor?</w:t>
      </w:r>
      <w:r>
        <w:rPr>
          <w:rFonts w:ascii="Tahoma" w:hAnsi="Tahoma" w:cs="Tahoma"/>
          <w:sz w:val="24"/>
          <w:szCs w:val="24"/>
        </w:rPr>
        <w:br/>
      </w:r>
    </w:p>
    <w:p w:rsidR="005A57BB" w:rsidRDefault="007974FB" w:rsidP="005A57BB">
      <w:pPr>
        <w:spacing w:after="0"/>
        <w:jc w:val="both"/>
        <w:rPr>
          <w:rFonts w:ascii="Tahoma" w:hAnsi="Tahoma" w:cs="Tahoma"/>
          <w:sz w:val="24"/>
          <w:szCs w:val="24"/>
        </w:rPr>
      </w:pPr>
      <w:r w:rsidRPr="007974FB">
        <w:rPr>
          <w:rFonts w:ascii="Tahoma" w:hAnsi="Tahoma" w:cs="Tahoma"/>
          <w:sz w:val="24"/>
          <w:szCs w:val="24"/>
        </w:rPr>
        <w:t>6. What is the relationship between the salaries given to women members of and faculty and those giv</w:t>
      </w:r>
      <w:r w:rsidR="005A57BB">
        <w:rPr>
          <w:rFonts w:ascii="Tahoma" w:hAnsi="Tahoma" w:cs="Tahoma"/>
          <w:sz w:val="24"/>
          <w:szCs w:val="24"/>
        </w:rPr>
        <w:t>en to men of the same rank?</w:t>
      </w:r>
      <w:r w:rsidR="005A57BB">
        <w:rPr>
          <w:rFonts w:ascii="Tahoma" w:hAnsi="Tahoma" w:cs="Tahoma"/>
          <w:sz w:val="24"/>
          <w:szCs w:val="24"/>
        </w:rPr>
        <w:br/>
      </w:r>
    </w:p>
    <w:p w:rsidR="005A57BB" w:rsidRDefault="007974FB" w:rsidP="005A57BB">
      <w:pPr>
        <w:spacing w:after="0"/>
        <w:jc w:val="both"/>
        <w:rPr>
          <w:rFonts w:ascii="Tahoma" w:hAnsi="Tahoma" w:cs="Tahoma"/>
          <w:sz w:val="24"/>
          <w:szCs w:val="24"/>
        </w:rPr>
      </w:pPr>
      <w:r w:rsidRPr="007974FB">
        <w:rPr>
          <w:rFonts w:ascii="Tahoma" w:hAnsi="Tahoma" w:cs="Tahoma"/>
          <w:sz w:val="24"/>
          <w:szCs w:val="24"/>
        </w:rPr>
        <w:t>7. What is the academic rank of the dean of women? Does she give instruction in college classes?</w:t>
      </w:r>
    </w:p>
    <w:p w:rsidR="00260322" w:rsidRPr="007974FB" w:rsidRDefault="007974FB" w:rsidP="005A57BB">
      <w:pPr>
        <w:spacing w:after="0"/>
        <w:jc w:val="both"/>
        <w:rPr>
          <w:rFonts w:ascii="Tahoma" w:hAnsi="Tahoma" w:cs="Tahoma"/>
          <w:sz w:val="24"/>
          <w:szCs w:val="24"/>
        </w:rPr>
      </w:pPr>
      <w:r w:rsidRPr="007974FB">
        <w:rPr>
          <w:rFonts w:ascii="Tahoma" w:hAnsi="Tahoma" w:cs="Tahoma"/>
          <w:sz w:val="24"/>
          <w:szCs w:val="24"/>
        </w:rPr>
        <w:br/>
        <w:t>If the school had a score of 6-7, its female students were eligible for membership in AAUW!</w:t>
      </w:r>
    </w:p>
    <w:tbl>
      <w:tblPr>
        <w:tblW w:w="5133" w:type="dxa"/>
        <w:tblInd w:w="91" w:type="dxa"/>
        <w:tblLook w:val="04A0" w:firstRow="1" w:lastRow="0" w:firstColumn="1" w:lastColumn="0" w:noHBand="0" w:noVBand="1"/>
      </w:tblPr>
      <w:tblGrid>
        <w:gridCol w:w="2736"/>
        <w:gridCol w:w="1291"/>
        <w:gridCol w:w="1106"/>
      </w:tblGrid>
      <w:tr w:rsidR="007974FB" w:rsidRPr="007974FB" w:rsidTr="00785996">
        <w:trPr>
          <w:trHeight w:val="330"/>
        </w:trPr>
        <w:tc>
          <w:tcPr>
            <w:tcW w:w="5133" w:type="dxa"/>
            <w:gridSpan w:val="3"/>
            <w:tcBorders>
              <w:top w:val="nil"/>
              <w:left w:val="nil"/>
              <w:bottom w:val="nil"/>
              <w:right w:val="nil"/>
            </w:tcBorders>
            <w:shd w:val="clear" w:color="auto" w:fill="auto"/>
            <w:noWrap/>
            <w:vAlign w:val="bottom"/>
            <w:hideMark/>
          </w:tcPr>
          <w:p w:rsidR="007974FB" w:rsidRPr="007974FB" w:rsidRDefault="007974FB" w:rsidP="007974FB">
            <w:pPr>
              <w:spacing w:after="0" w:line="240" w:lineRule="auto"/>
              <w:jc w:val="center"/>
              <w:rPr>
                <w:rFonts w:ascii="Arial" w:eastAsia="Times New Roman" w:hAnsi="Arial" w:cs="Arial"/>
                <w:b/>
                <w:bCs/>
                <w:sz w:val="26"/>
                <w:szCs w:val="26"/>
              </w:rPr>
            </w:pPr>
            <w:r w:rsidRPr="007974FB">
              <w:rPr>
                <w:rFonts w:ascii="Arial" w:eastAsia="Times New Roman" w:hAnsi="Arial" w:cs="Arial"/>
                <w:b/>
                <w:bCs/>
                <w:sz w:val="26"/>
                <w:szCs w:val="26"/>
              </w:rPr>
              <w:t>AAUW Monthly Financial Report</w:t>
            </w:r>
          </w:p>
        </w:tc>
      </w:tr>
      <w:tr w:rsidR="007974FB" w:rsidRPr="007974FB" w:rsidTr="00785996">
        <w:trPr>
          <w:trHeight w:val="315"/>
        </w:trPr>
        <w:tc>
          <w:tcPr>
            <w:tcW w:w="5133" w:type="dxa"/>
            <w:gridSpan w:val="3"/>
            <w:tcBorders>
              <w:top w:val="nil"/>
              <w:left w:val="nil"/>
              <w:bottom w:val="nil"/>
              <w:right w:val="nil"/>
            </w:tcBorders>
            <w:shd w:val="clear" w:color="auto" w:fill="auto"/>
            <w:noWrap/>
            <w:vAlign w:val="bottom"/>
            <w:hideMark/>
          </w:tcPr>
          <w:p w:rsidR="007974FB" w:rsidRPr="007974FB" w:rsidRDefault="007974FB" w:rsidP="007974FB">
            <w:pPr>
              <w:spacing w:after="0" w:line="240" w:lineRule="auto"/>
              <w:jc w:val="center"/>
              <w:rPr>
                <w:rFonts w:ascii="Arial" w:eastAsia="Times New Roman" w:hAnsi="Arial" w:cs="Arial"/>
                <w:b/>
                <w:bCs/>
                <w:sz w:val="24"/>
                <w:szCs w:val="24"/>
              </w:rPr>
            </w:pPr>
            <w:r w:rsidRPr="007974FB">
              <w:rPr>
                <w:rFonts w:ascii="Arial" w:eastAsia="Times New Roman" w:hAnsi="Arial" w:cs="Arial"/>
                <w:b/>
                <w:bCs/>
                <w:sz w:val="24"/>
                <w:szCs w:val="24"/>
              </w:rPr>
              <w:t>August 31 - September 24, 2015</w:t>
            </w:r>
          </w:p>
        </w:tc>
      </w:tr>
      <w:tr w:rsidR="007974FB" w:rsidRPr="007974FB" w:rsidTr="00785996">
        <w:trPr>
          <w:trHeight w:val="255"/>
        </w:trPr>
        <w:tc>
          <w:tcPr>
            <w:tcW w:w="273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c>
          <w:tcPr>
            <w:tcW w:w="1291"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r>
      <w:tr w:rsidR="007974FB" w:rsidRPr="007974FB" w:rsidTr="00785996">
        <w:trPr>
          <w:trHeight w:val="255"/>
        </w:trPr>
        <w:tc>
          <w:tcPr>
            <w:tcW w:w="273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b/>
                <w:bCs/>
                <w:sz w:val="20"/>
                <w:szCs w:val="20"/>
              </w:rPr>
            </w:pPr>
            <w:r w:rsidRPr="007974FB">
              <w:rPr>
                <w:rFonts w:ascii="Arial" w:eastAsia="Times New Roman" w:hAnsi="Arial" w:cs="Arial"/>
                <w:b/>
                <w:bCs/>
                <w:sz w:val="20"/>
                <w:szCs w:val="20"/>
              </w:rPr>
              <w:t>Period: 8/31/15 - 9/24/15</w:t>
            </w:r>
          </w:p>
        </w:tc>
        <w:tc>
          <w:tcPr>
            <w:tcW w:w="1291"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r>
      <w:tr w:rsidR="007974FB" w:rsidRPr="007974FB" w:rsidTr="00785996">
        <w:trPr>
          <w:trHeight w:val="255"/>
        </w:trPr>
        <w:tc>
          <w:tcPr>
            <w:tcW w:w="273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c>
          <w:tcPr>
            <w:tcW w:w="1291"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r>
      <w:tr w:rsidR="007974FB" w:rsidRPr="007974FB" w:rsidTr="00785996">
        <w:trPr>
          <w:trHeight w:val="255"/>
        </w:trPr>
        <w:tc>
          <w:tcPr>
            <w:tcW w:w="273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b/>
                <w:bCs/>
                <w:sz w:val="20"/>
                <w:szCs w:val="20"/>
              </w:rPr>
            </w:pPr>
            <w:r w:rsidRPr="007974FB">
              <w:rPr>
                <w:rFonts w:ascii="Arial" w:eastAsia="Times New Roman" w:hAnsi="Arial" w:cs="Arial"/>
                <w:b/>
                <w:bCs/>
                <w:sz w:val="20"/>
                <w:szCs w:val="20"/>
              </w:rPr>
              <w:t>Opening Balance:</w:t>
            </w:r>
          </w:p>
        </w:tc>
        <w:tc>
          <w:tcPr>
            <w:tcW w:w="1291"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jc w:val="right"/>
              <w:rPr>
                <w:rFonts w:ascii="Arial" w:eastAsia="Times New Roman" w:hAnsi="Arial" w:cs="Arial"/>
                <w:b/>
                <w:bCs/>
                <w:sz w:val="20"/>
                <w:szCs w:val="20"/>
              </w:rPr>
            </w:pPr>
            <w:r w:rsidRPr="007974FB">
              <w:rPr>
                <w:rFonts w:ascii="Arial" w:eastAsia="Times New Roman" w:hAnsi="Arial" w:cs="Arial"/>
                <w:b/>
                <w:bCs/>
                <w:sz w:val="20"/>
                <w:szCs w:val="20"/>
              </w:rPr>
              <w:t>$7,905.58</w:t>
            </w:r>
          </w:p>
        </w:tc>
      </w:tr>
      <w:tr w:rsidR="007974FB" w:rsidRPr="007974FB" w:rsidTr="00785996">
        <w:trPr>
          <w:trHeight w:val="255"/>
        </w:trPr>
        <w:tc>
          <w:tcPr>
            <w:tcW w:w="273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c>
          <w:tcPr>
            <w:tcW w:w="1291"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r>
      <w:tr w:rsidR="007974FB" w:rsidRPr="007974FB" w:rsidTr="00785996">
        <w:trPr>
          <w:trHeight w:val="255"/>
        </w:trPr>
        <w:tc>
          <w:tcPr>
            <w:tcW w:w="273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b/>
                <w:bCs/>
                <w:sz w:val="20"/>
                <w:szCs w:val="20"/>
              </w:rPr>
            </w:pPr>
            <w:r w:rsidRPr="007974FB">
              <w:rPr>
                <w:rFonts w:ascii="Arial" w:eastAsia="Times New Roman" w:hAnsi="Arial" w:cs="Arial"/>
                <w:b/>
                <w:bCs/>
                <w:sz w:val="20"/>
                <w:szCs w:val="20"/>
              </w:rPr>
              <w:t>Income:</w:t>
            </w:r>
          </w:p>
        </w:tc>
        <w:tc>
          <w:tcPr>
            <w:tcW w:w="1291"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r>
      <w:tr w:rsidR="007974FB" w:rsidRPr="007974FB" w:rsidTr="00785996">
        <w:trPr>
          <w:trHeight w:val="255"/>
        </w:trPr>
        <w:tc>
          <w:tcPr>
            <w:tcW w:w="273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ind w:firstLineChars="100" w:firstLine="200"/>
              <w:rPr>
                <w:rFonts w:ascii="Arial" w:eastAsia="Times New Roman" w:hAnsi="Arial" w:cs="Arial"/>
                <w:sz w:val="20"/>
                <w:szCs w:val="20"/>
              </w:rPr>
            </w:pPr>
          </w:p>
        </w:tc>
        <w:tc>
          <w:tcPr>
            <w:tcW w:w="1291"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r>
      <w:tr w:rsidR="007974FB" w:rsidRPr="007974FB" w:rsidTr="00785996">
        <w:trPr>
          <w:trHeight w:val="255"/>
        </w:trPr>
        <w:tc>
          <w:tcPr>
            <w:tcW w:w="273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ind w:firstLineChars="100" w:firstLine="200"/>
              <w:rPr>
                <w:rFonts w:ascii="Arial" w:eastAsia="Times New Roman" w:hAnsi="Arial" w:cs="Arial"/>
                <w:sz w:val="20"/>
                <w:szCs w:val="20"/>
              </w:rPr>
            </w:pPr>
            <w:r w:rsidRPr="007974FB">
              <w:rPr>
                <w:rFonts w:ascii="Arial" w:eastAsia="Times New Roman" w:hAnsi="Arial" w:cs="Arial"/>
                <w:sz w:val="20"/>
                <w:szCs w:val="20"/>
              </w:rPr>
              <w:t>Dues Received</w:t>
            </w:r>
          </w:p>
        </w:tc>
        <w:tc>
          <w:tcPr>
            <w:tcW w:w="1291"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r w:rsidRPr="007974FB">
              <w:rPr>
                <w:rFonts w:ascii="Arial" w:eastAsia="Times New Roman" w:hAnsi="Arial" w:cs="Arial"/>
                <w:sz w:val="20"/>
                <w:szCs w:val="20"/>
              </w:rPr>
              <w:t xml:space="preserve">        366.00 </w:t>
            </w:r>
          </w:p>
        </w:tc>
        <w:tc>
          <w:tcPr>
            <w:tcW w:w="110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r>
      <w:tr w:rsidR="007974FB" w:rsidRPr="007974FB" w:rsidTr="00785996">
        <w:trPr>
          <w:trHeight w:val="255"/>
        </w:trPr>
        <w:tc>
          <w:tcPr>
            <w:tcW w:w="273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ind w:firstLineChars="100" w:firstLine="200"/>
              <w:rPr>
                <w:rFonts w:ascii="Arial" w:eastAsia="Times New Roman" w:hAnsi="Arial" w:cs="Arial"/>
                <w:sz w:val="20"/>
                <w:szCs w:val="20"/>
              </w:rPr>
            </w:pPr>
          </w:p>
        </w:tc>
        <w:tc>
          <w:tcPr>
            <w:tcW w:w="1291"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r>
      <w:tr w:rsidR="007974FB" w:rsidRPr="007974FB" w:rsidTr="00785996">
        <w:trPr>
          <w:trHeight w:val="255"/>
        </w:trPr>
        <w:tc>
          <w:tcPr>
            <w:tcW w:w="273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b/>
                <w:bCs/>
                <w:sz w:val="20"/>
                <w:szCs w:val="20"/>
              </w:rPr>
            </w:pPr>
            <w:r w:rsidRPr="007974FB">
              <w:rPr>
                <w:rFonts w:ascii="Arial" w:eastAsia="Times New Roman" w:hAnsi="Arial" w:cs="Arial"/>
                <w:b/>
                <w:bCs/>
                <w:sz w:val="20"/>
                <w:szCs w:val="20"/>
              </w:rPr>
              <w:t>Total Income:</w:t>
            </w:r>
          </w:p>
        </w:tc>
        <w:tc>
          <w:tcPr>
            <w:tcW w:w="1291" w:type="dxa"/>
            <w:tcBorders>
              <w:top w:val="nil"/>
              <w:left w:val="nil"/>
              <w:bottom w:val="single" w:sz="4" w:space="0" w:color="auto"/>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b/>
                <w:bCs/>
                <w:sz w:val="20"/>
                <w:szCs w:val="20"/>
              </w:rPr>
            </w:pPr>
            <w:r w:rsidRPr="007974FB">
              <w:rPr>
                <w:rFonts w:ascii="Arial" w:eastAsia="Times New Roman" w:hAnsi="Arial" w:cs="Arial"/>
                <w:b/>
                <w:bCs/>
                <w:sz w:val="20"/>
                <w:szCs w:val="20"/>
              </w:rPr>
              <w:t xml:space="preserve"> $     366.00 </w:t>
            </w:r>
          </w:p>
        </w:tc>
        <w:tc>
          <w:tcPr>
            <w:tcW w:w="110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jc w:val="right"/>
              <w:rPr>
                <w:rFonts w:ascii="Arial" w:eastAsia="Times New Roman" w:hAnsi="Arial" w:cs="Arial"/>
                <w:sz w:val="20"/>
                <w:szCs w:val="20"/>
              </w:rPr>
            </w:pPr>
            <w:r w:rsidRPr="007974FB">
              <w:rPr>
                <w:rFonts w:ascii="Arial" w:eastAsia="Times New Roman" w:hAnsi="Arial" w:cs="Arial"/>
                <w:sz w:val="20"/>
                <w:szCs w:val="20"/>
              </w:rPr>
              <w:t>$8,271.58</w:t>
            </w:r>
          </w:p>
        </w:tc>
      </w:tr>
      <w:tr w:rsidR="007974FB" w:rsidRPr="007974FB" w:rsidTr="00785996">
        <w:trPr>
          <w:trHeight w:val="255"/>
        </w:trPr>
        <w:tc>
          <w:tcPr>
            <w:tcW w:w="273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b/>
                <w:bCs/>
                <w:sz w:val="20"/>
                <w:szCs w:val="20"/>
              </w:rPr>
            </w:pPr>
          </w:p>
        </w:tc>
        <w:tc>
          <w:tcPr>
            <w:tcW w:w="1291"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b/>
                <w:bCs/>
                <w:sz w:val="20"/>
                <w:szCs w:val="20"/>
              </w:rPr>
            </w:pPr>
          </w:p>
        </w:tc>
        <w:tc>
          <w:tcPr>
            <w:tcW w:w="110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r>
      <w:tr w:rsidR="007974FB" w:rsidRPr="007974FB" w:rsidTr="00785996">
        <w:trPr>
          <w:trHeight w:val="255"/>
        </w:trPr>
        <w:tc>
          <w:tcPr>
            <w:tcW w:w="273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b/>
                <w:bCs/>
                <w:sz w:val="20"/>
                <w:szCs w:val="20"/>
              </w:rPr>
            </w:pPr>
          </w:p>
        </w:tc>
        <w:tc>
          <w:tcPr>
            <w:tcW w:w="1291"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r>
      <w:tr w:rsidR="007974FB" w:rsidRPr="007974FB" w:rsidTr="00785996">
        <w:trPr>
          <w:trHeight w:val="255"/>
        </w:trPr>
        <w:tc>
          <w:tcPr>
            <w:tcW w:w="273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b/>
                <w:bCs/>
                <w:sz w:val="20"/>
                <w:szCs w:val="20"/>
              </w:rPr>
            </w:pPr>
            <w:r w:rsidRPr="007974FB">
              <w:rPr>
                <w:rFonts w:ascii="Arial" w:eastAsia="Times New Roman" w:hAnsi="Arial" w:cs="Arial"/>
                <w:b/>
                <w:bCs/>
                <w:sz w:val="20"/>
                <w:szCs w:val="20"/>
              </w:rPr>
              <w:t>Disbursements:</w:t>
            </w:r>
          </w:p>
        </w:tc>
        <w:tc>
          <w:tcPr>
            <w:tcW w:w="1291"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r>
      <w:tr w:rsidR="007974FB" w:rsidRPr="007974FB" w:rsidTr="00785996">
        <w:trPr>
          <w:trHeight w:val="255"/>
        </w:trPr>
        <w:tc>
          <w:tcPr>
            <w:tcW w:w="273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b/>
                <w:bCs/>
                <w:sz w:val="20"/>
                <w:szCs w:val="20"/>
              </w:rPr>
            </w:pPr>
          </w:p>
        </w:tc>
        <w:tc>
          <w:tcPr>
            <w:tcW w:w="1291"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r>
      <w:tr w:rsidR="007974FB" w:rsidRPr="007974FB" w:rsidTr="00785996">
        <w:trPr>
          <w:trHeight w:val="255"/>
        </w:trPr>
        <w:tc>
          <w:tcPr>
            <w:tcW w:w="273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ind w:firstLineChars="100" w:firstLine="200"/>
              <w:rPr>
                <w:rFonts w:ascii="Arial" w:eastAsia="Times New Roman" w:hAnsi="Arial" w:cs="Arial"/>
                <w:sz w:val="20"/>
                <w:szCs w:val="20"/>
              </w:rPr>
            </w:pPr>
            <w:r w:rsidRPr="007974FB">
              <w:rPr>
                <w:rFonts w:ascii="Arial" w:eastAsia="Times New Roman" w:hAnsi="Arial" w:cs="Arial"/>
                <w:sz w:val="20"/>
                <w:szCs w:val="20"/>
              </w:rPr>
              <w:t>Scholarship funding</w:t>
            </w:r>
          </w:p>
        </w:tc>
        <w:tc>
          <w:tcPr>
            <w:tcW w:w="1291"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r w:rsidRPr="007974FB">
              <w:rPr>
                <w:rFonts w:ascii="Arial" w:eastAsia="Times New Roman" w:hAnsi="Arial" w:cs="Arial"/>
                <w:sz w:val="20"/>
                <w:szCs w:val="20"/>
              </w:rPr>
              <w:t xml:space="preserve">     2,000.00 </w:t>
            </w:r>
          </w:p>
        </w:tc>
        <w:tc>
          <w:tcPr>
            <w:tcW w:w="110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r>
      <w:tr w:rsidR="007974FB" w:rsidRPr="007974FB" w:rsidTr="00785996">
        <w:trPr>
          <w:trHeight w:val="255"/>
        </w:trPr>
        <w:tc>
          <w:tcPr>
            <w:tcW w:w="273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ind w:firstLineChars="100" w:firstLine="200"/>
              <w:rPr>
                <w:rFonts w:ascii="Arial" w:eastAsia="Times New Roman" w:hAnsi="Arial" w:cs="Arial"/>
                <w:sz w:val="20"/>
                <w:szCs w:val="20"/>
              </w:rPr>
            </w:pPr>
            <w:r w:rsidRPr="007974FB">
              <w:rPr>
                <w:rFonts w:ascii="Arial" w:eastAsia="Times New Roman" w:hAnsi="Arial" w:cs="Arial"/>
                <w:sz w:val="20"/>
                <w:szCs w:val="20"/>
              </w:rPr>
              <w:t>Dues Paid</w:t>
            </w:r>
          </w:p>
        </w:tc>
        <w:tc>
          <w:tcPr>
            <w:tcW w:w="1291"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r w:rsidRPr="007974FB">
              <w:rPr>
                <w:rFonts w:ascii="Arial" w:eastAsia="Times New Roman" w:hAnsi="Arial" w:cs="Arial"/>
                <w:sz w:val="20"/>
                <w:szCs w:val="20"/>
              </w:rPr>
              <w:t xml:space="preserve">        318.50 </w:t>
            </w:r>
          </w:p>
        </w:tc>
        <w:tc>
          <w:tcPr>
            <w:tcW w:w="110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r>
      <w:tr w:rsidR="007974FB" w:rsidRPr="007974FB" w:rsidTr="00785996">
        <w:trPr>
          <w:trHeight w:val="255"/>
        </w:trPr>
        <w:tc>
          <w:tcPr>
            <w:tcW w:w="273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ind w:firstLineChars="100" w:firstLine="200"/>
              <w:rPr>
                <w:rFonts w:ascii="Arial" w:eastAsia="Times New Roman" w:hAnsi="Arial" w:cs="Arial"/>
                <w:sz w:val="20"/>
                <w:szCs w:val="20"/>
              </w:rPr>
            </w:pPr>
          </w:p>
        </w:tc>
        <w:tc>
          <w:tcPr>
            <w:tcW w:w="1291"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r>
      <w:tr w:rsidR="007974FB" w:rsidRPr="007974FB" w:rsidTr="00785996">
        <w:trPr>
          <w:trHeight w:val="255"/>
        </w:trPr>
        <w:tc>
          <w:tcPr>
            <w:tcW w:w="273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b/>
                <w:bCs/>
                <w:sz w:val="20"/>
                <w:szCs w:val="20"/>
              </w:rPr>
            </w:pPr>
            <w:r w:rsidRPr="007974FB">
              <w:rPr>
                <w:rFonts w:ascii="Arial" w:eastAsia="Times New Roman" w:hAnsi="Arial" w:cs="Arial"/>
                <w:b/>
                <w:bCs/>
                <w:sz w:val="20"/>
                <w:szCs w:val="20"/>
              </w:rPr>
              <w:t>Total Disbursements:</w:t>
            </w:r>
          </w:p>
        </w:tc>
        <w:tc>
          <w:tcPr>
            <w:tcW w:w="1291" w:type="dxa"/>
            <w:tcBorders>
              <w:top w:val="nil"/>
              <w:left w:val="nil"/>
              <w:bottom w:val="single" w:sz="4" w:space="0" w:color="auto"/>
              <w:right w:val="nil"/>
            </w:tcBorders>
            <w:shd w:val="clear" w:color="auto" w:fill="auto"/>
            <w:noWrap/>
            <w:vAlign w:val="bottom"/>
            <w:hideMark/>
          </w:tcPr>
          <w:p w:rsidR="007974FB" w:rsidRPr="007974FB" w:rsidRDefault="007974FB" w:rsidP="007974FB">
            <w:pPr>
              <w:spacing w:after="0" w:line="240" w:lineRule="auto"/>
              <w:jc w:val="right"/>
              <w:rPr>
                <w:rFonts w:ascii="Arial" w:eastAsia="Times New Roman" w:hAnsi="Arial" w:cs="Arial"/>
                <w:b/>
                <w:bCs/>
                <w:sz w:val="20"/>
                <w:szCs w:val="20"/>
              </w:rPr>
            </w:pPr>
            <w:r w:rsidRPr="007974FB">
              <w:rPr>
                <w:rFonts w:ascii="Arial" w:eastAsia="Times New Roman" w:hAnsi="Arial" w:cs="Arial"/>
                <w:b/>
                <w:bCs/>
                <w:sz w:val="20"/>
                <w:szCs w:val="20"/>
              </w:rPr>
              <w:t>$2,318.50</w:t>
            </w:r>
          </w:p>
        </w:tc>
        <w:tc>
          <w:tcPr>
            <w:tcW w:w="110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r>
      <w:tr w:rsidR="007974FB" w:rsidRPr="007974FB" w:rsidTr="00785996">
        <w:trPr>
          <w:trHeight w:val="255"/>
        </w:trPr>
        <w:tc>
          <w:tcPr>
            <w:tcW w:w="273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ind w:firstLineChars="100" w:firstLine="200"/>
              <w:rPr>
                <w:rFonts w:ascii="Arial" w:eastAsia="Times New Roman" w:hAnsi="Arial" w:cs="Arial"/>
                <w:sz w:val="20"/>
                <w:szCs w:val="20"/>
              </w:rPr>
            </w:pPr>
          </w:p>
        </w:tc>
        <w:tc>
          <w:tcPr>
            <w:tcW w:w="1291"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r>
      <w:tr w:rsidR="007974FB" w:rsidRPr="007974FB" w:rsidTr="00785996">
        <w:trPr>
          <w:trHeight w:val="255"/>
        </w:trPr>
        <w:tc>
          <w:tcPr>
            <w:tcW w:w="273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b/>
                <w:bCs/>
                <w:sz w:val="20"/>
                <w:szCs w:val="20"/>
              </w:rPr>
            </w:pPr>
            <w:r w:rsidRPr="007974FB">
              <w:rPr>
                <w:rFonts w:ascii="Arial" w:eastAsia="Times New Roman" w:hAnsi="Arial" w:cs="Arial"/>
                <w:b/>
                <w:bCs/>
                <w:sz w:val="20"/>
                <w:szCs w:val="20"/>
              </w:rPr>
              <w:t>Closing Balance 9/24/15</w:t>
            </w:r>
          </w:p>
        </w:tc>
        <w:tc>
          <w:tcPr>
            <w:tcW w:w="1291"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7974FB" w:rsidRPr="007974FB" w:rsidRDefault="007974FB" w:rsidP="007974FB">
            <w:pPr>
              <w:spacing w:after="0" w:line="240" w:lineRule="auto"/>
              <w:jc w:val="right"/>
              <w:rPr>
                <w:rFonts w:ascii="Arial" w:eastAsia="Times New Roman" w:hAnsi="Arial" w:cs="Arial"/>
                <w:b/>
                <w:bCs/>
                <w:sz w:val="20"/>
                <w:szCs w:val="20"/>
              </w:rPr>
            </w:pPr>
            <w:r w:rsidRPr="007974FB">
              <w:rPr>
                <w:rFonts w:ascii="Arial" w:eastAsia="Times New Roman" w:hAnsi="Arial" w:cs="Arial"/>
                <w:b/>
                <w:bCs/>
                <w:sz w:val="20"/>
                <w:szCs w:val="20"/>
              </w:rPr>
              <w:t>$5,953.08</w:t>
            </w:r>
          </w:p>
        </w:tc>
      </w:tr>
    </w:tbl>
    <w:p w:rsidR="00682D70" w:rsidRPr="00D96116" w:rsidRDefault="00682D70">
      <w:pPr>
        <w:rPr>
          <w:rFonts w:ascii="Tahoma" w:hAnsi="Tahoma" w:cs="Tahoma"/>
          <w:sz w:val="24"/>
          <w:szCs w:val="24"/>
        </w:rPr>
        <w:sectPr w:rsidR="00682D70" w:rsidRPr="00D96116"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lastRenderedPageBreak/>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15" w:history="1">
        <w:r w:rsidRPr="00B654B1">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16"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17"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tab/>
      </w:r>
    </w:p>
    <w:p w:rsidR="004314DE" w:rsidRDefault="004314DE" w:rsidP="004314DE">
      <w:pPr>
        <w:jc w:val="center"/>
        <w:rPr>
          <w:b/>
        </w:rPr>
      </w:pPr>
    </w:p>
    <w:p w:rsidR="00EA548B" w:rsidRDefault="00EA548B" w:rsidP="004314DE">
      <w:pPr>
        <w:jc w:val="center"/>
        <w:rPr>
          <w:b/>
        </w:rPr>
      </w:pPr>
    </w:p>
    <w:p w:rsidR="00EA548B" w:rsidRDefault="00EA548B" w:rsidP="004314DE">
      <w:pPr>
        <w:jc w:val="center"/>
        <w:rPr>
          <w:b/>
        </w:rPr>
      </w:pPr>
    </w:p>
    <w:p w:rsidR="004314DE" w:rsidRDefault="004314DE" w:rsidP="00B654B1">
      <w:pPr>
        <w:rPr>
          <w:b/>
        </w:rPr>
      </w:pPr>
    </w:p>
    <w:p w:rsidR="004314DE" w:rsidRDefault="004314DE" w:rsidP="00EC5848"/>
    <w:p w:rsidR="004314DE" w:rsidRDefault="00EC5848" w:rsidP="004314DE">
      <w:pPr>
        <w:jc w:val="center"/>
      </w:pPr>
      <w:r>
        <w:rPr>
          <w:noProof/>
        </w:rPr>
        <w:drawing>
          <wp:anchor distT="0" distB="0" distL="114300" distR="114300" simplePos="0" relativeHeight="251669504" behindDoc="1" locked="0" layoutInCell="1" allowOverlap="1">
            <wp:simplePos x="0" y="0"/>
            <wp:positionH relativeFrom="column">
              <wp:posOffset>2143125</wp:posOffset>
            </wp:positionH>
            <wp:positionV relativeFrom="paragraph">
              <wp:posOffset>-449580</wp:posOffset>
            </wp:positionV>
            <wp:extent cx="1777365" cy="254635"/>
            <wp:effectExtent l="19050" t="0" r="0" b="0"/>
            <wp:wrapTight wrapText="bothSides">
              <wp:wrapPolygon edited="0">
                <wp:start x="-232" y="0"/>
                <wp:lineTo x="-232" y="19392"/>
                <wp:lineTo x="21531" y="19392"/>
                <wp:lineTo x="21531" y="0"/>
                <wp:lineTo x="-232" y="0"/>
              </wp:wrapPolygon>
            </wp:wrapTight>
            <wp:docPr id="5" name="Picture 5" descr="horizontalColor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izontalColor_thumb"/>
                    <pic:cNvPicPr>
                      <a:picLocks noChangeAspect="1" noChangeArrowheads="1"/>
                    </pic:cNvPicPr>
                  </pic:nvPicPr>
                  <pic:blipFill>
                    <a:blip r:embed="rId18" cstate="print"/>
                    <a:srcRect/>
                    <a:stretch>
                      <a:fillRect/>
                    </a:stretch>
                  </pic:blipFill>
                  <pic:spPr bwMode="auto">
                    <a:xfrm>
                      <a:off x="0" y="0"/>
                      <a:ext cx="1777365" cy="254635"/>
                    </a:xfrm>
                    <a:prstGeom prst="rect">
                      <a:avLst/>
                    </a:prstGeom>
                    <a:noFill/>
                  </pic:spPr>
                </pic:pic>
              </a:graphicData>
            </a:graphic>
          </wp:anchor>
        </w:drawing>
      </w:r>
      <w:r w:rsidR="004314DE">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4314DE">
      <w:r>
        <w:t xml:space="preserve">        AAUW Southern Highlights</w:t>
      </w:r>
    </w:p>
    <w:p w:rsidR="004314DE" w:rsidRDefault="004314DE" w:rsidP="004314DE">
      <w:r>
        <w:t xml:space="preserve">        1001 22nd Ave. SW</w:t>
      </w:r>
    </w:p>
    <w:p w:rsidR="004314DE" w:rsidRDefault="004314DE" w:rsidP="004314DE">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22C91"/>
    <w:rsid w:val="00026E15"/>
    <w:rsid w:val="000A73AE"/>
    <w:rsid w:val="000D5413"/>
    <w:rsid w:val="000E03A8"/>
    <w:rsid w:val="000E0EE0"/>
    <w:rsid w:val="000E0F64"/>
    <w:rsid w:val="000E16DB"/>
    <w:rsid w:val="001040F3"/>
    <w:rsid w:val="00111586"/>
    <w:rsid w:val="00131103"/>
    <w:rsid w:val="001356CB"/>
    <w:rsid w:val="00150C4B"/>
    <w:rsid w:val="00174C6E"/>
    <w:rsid w:val="00181F6E"/>
    <w:rsid w:val="00184C86"/>
    <w:rsid w:val="00190178"/>
    <w:rsid w:val="001A4270"/>
    <w:rsid w:val="001B30F4"/>
    <w:rsid w:val="001C6721"/>
    <w:rsid w:val="001F67EF"/>
    <w:rsid w:val="00227908"/>
    <w:rsid w:val="0025265B"/>
    <w:rsid w:val="00260322"/>
    <w:rsid w:val="00266EF4"/>
    <w:rsid w:val="00296AB7"/>
    <w:rsid w:val="002C28D0"/>
    <w:rsid w:val="002C6411"/>
    <w:rsid w:val="002D65B2"/>
    <w:rsid w:val="002E5494"/>
    <w:rsid w:val="002E7A36"/>
    <w:rsid w:val="003323BC"/>
    <w:rsid w:val="00336083"/>
    <w:rsid w:val="0033782B"/>
    <w:rsid w:val="00356B22"/>
    <w:rsid w:val="00360B32"/>
    <w:rsid w:val="003733A6"/>
    <w:rsid w:val="00385F87"/>
    <w:rsid w:val="00386FC7"/>
    <w:rsid w:val="003B6AE2"/>
    <w:rsid w:val="003C27B5"/>
    <w:rsid w:val="0040419F"/>
    <w:rsid w:val="00407F01"/>
    <w:rsid w:val="00426568"/>
    <w:rsid w:val="004314DE"/>
    <w:rsid w:val="00431D0F"/>
    <w:rsid w:val="0046191A"/>
    <w:rsid w:val="00474262"/>
    <w:rsid w:val="00475619"/>
    <w:rsid w:val="004B4FB8"/>
    <w:rsid w:val="004B71CC"/>
    <w:rsid w:val="004C011A"/>
    <w:rsid w:val="004D1007"/>
    <w:rsid w:val="004F5E7F"/>
    <w:rsid w:val="005360EC"/>
    <w:rsid w:val="00547273"/>
    <w:rsid w:val="005579C6"/>
    <w:rsid w:val="00565414"/>
    <w:rsid w:val="005941D8"/>
    <w:rsid w:val="0059630B"/>
    <w:rsid w:val="005979D2"/>
    <w:rsid w:val="005A57BB"/>
    <w:rsid w:val="005C0B11"/>
    <w:rsid w:val="005C1AF0"/>
    <w:rsid w:val="005C790E"/>
    <w:rsid w:val="005F592A"/>
    <w:rsid w:val="006027F2"/>
    <w:rsid w:val="006050C4"/>
    <w:rsid w:val="00610299"/>
    <w:rsid w:val="00610C2A"/>
    <w:rsid w:val="00610EFE"/>
    <w:rsid w:val="006234A4"/>
    <w:rsid w:val="0064255C"/>
    <w:rsid w:val="0065318E"/>
    <w:rsid w:val="00682D70"/>
    <w:rsid w:val="00684A2C"/>
    <w:rsid w:val="006869F4"/>
    <w:rsid w:val="0069385C"/>
    <w:rsid w:val="006B491A"/>
    <w:rsid w:val="006B7A7A"/>
    <w:rsid w:val="006C3CC0"/>
    <w:rsid w:val="006D5D18"/>
    <w:rsid w:val="006E7D20"/>
    <w:rsid w:val="00703AF9"/>
    <w:rsid w:val="00722348"/>
    <w:rsid w:val="0072663D"/>
    <w:rsid w:val="00735268"/>
    <w:rsid w:val="00785996"/>
    <w:rsid w:val="0079088E"/>
    <w:rsid w:val="007974FB"/>
    <w:rsid w:val="00821699"/>
    <w:rsid w:val="008279C8"/>
    <w:rsid w:val="00862D9F"/>
    <w:rsid w:val="00874728"/>
    <w:rsid w:val="008835F0"/>
    <w:rsid w:val="00884308"/>
    <w:rsid w:val="008D4891"/>
    <w:rsid w:val="008F3F0D"/>
    <w:rsid w:val="0090135A"/>
    <w:rsid w:val="00902ACC"/>
    <w:rsid w:val="00904AE4"/>
    <w:rsid w:val="0098178F"/>
    <w:rsid w:val="009826F1"/>
    <w:rsid w:val="00985473"/>
    <w:rsid w:val="009A738B"/>
    <w:rsid w:val="009B3B3F"/>
    <w:rsid w:val="009F376F"/>
    <w:rsid w:val="00A3386F"/>
    <w:rsid w:val="00A42120"/>
    <w:rsid w:val="00A44169"/>
    <w:rsid w:val="00A649CE"/>
    <w:rsid w:val="00A92017"/>
    <w:rsid w:val="00A95392"/>
    <w:rsid w:val="00A97FB2"/>
    <w:rsid w:val="00AA415B"/>
    <w:rsid w:val="00AB02C1"/>
    <w:rsid w:val="00AB53EE"/>
    <w:rsid w:val="00AC1C5D"/>
    <w:rsid w:val="00AC4B03"/>
    <w:rsid w:val="00AD698D"/>
    <w:rsid w:val="00AE0077"/>
    <w:rsid w:val="00AE67A8"/>
    <w:rsid w:val="00AE6C3D"/>
    <w:rsid w:val="00AF0A3F"/>
    <w:rsid w:val="00B03638"/>
    <w:rsid w:val="00B13D87"/>
    <w:rsid w:val="00B4623E"/>
    <w:rsid w:val="00B654B1"/>
    <w:rsid w:val="00BA11B8"/>
    <w:rsid w:val="00BB2F6B"/>
    <w:rsid w:val="00BB5C19"/>
    <w:rsid w:val="00BE492D"/>
    <w:rsid w:val="00C30539"/>
    <w:rsid w:val="00C417EB"/>
    <w:rsid w:val="00CA3AED"/>
    <w:rsid w:val="00CA6A4C"/>
    <w:rsid w:val="00CB7199"/>
    <w:rsid w:val="00CD1CE5"/>
    <w:rsid w:val="00CD28A8"/>
    <w:rsid w:val="00CF7542"/>
    <w:rsid w:val="00D100F8"/>
    <w:rsid w:val="00D225A5"/>
    <w:rsid w:val="00D42399"/>
    <w:rsid w:val="00D43B27"/>
    <w:rsid w:val="00D44CC8"/>
    <w:rsid w:val="00D527D5"/>
    <w:rsid w:val="00D55867"/>
    <w:rsid w:val="00D60351"/>
    <w:rsid w:val="00D66242"/>
    <w:rsid w:val="00D71352"/>
    <w:rsid w:val="00D75CD9"/>
    <w:rsid w:val="00D955E2"/>
    <w:rsid w:val="00D96116"/>
    <w:rsid w:val="00DB34D1"/>
    <w:rsid w:val="00DB668E"/>
    <w:rsid w:val="00DB7D7F"/>
    <w:rsid w:val="00DD434C"/>
    <w:rsid w:val="00DD7623"/>
    <w:rsid w:val="00DF5867"/>
    <w:rsid w:val="00E0778C"/>
    <w:rsid w:val="00E32A84"/>
    <w:rsid w:val="00E400CD"/>
    <w:rsid w:val="00E523C2"/>
    <w:rsid w:val="00E64F16"/>
    <w:rsid w:val="00E773B2"/>
    <w:rsid w:val="00E967A1"/>
    <w:rsid w:val="00EA548B"/>
    <w:rsid w:val="00EC43FA"/>
    <w:rsid w:val="00EC5848"/>
    <w:rsid w:val="00EE364A"/>
    <w:rsid w:val="00EE6D28"/>
    <w:rsid w:val="00EF031C"/>
    <w:rsid w:val="00EF12F0"/>
    <w:rsid w:val="00F13304"/>
    <w:rsid w:val="00F316A6"/>
    <w:rsid w:val="00F863A1"/>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colormenu v:ext="edit" fillcolor="none [2412]"/>
    </o:shapedefaults>
    <o:shapelayout v:ext="edit">
      <o:idmap v:ext="edit" data="1"/>
      <o:rules v:ext="edit">
        <o:r id="V:Rule2" type="connector" idref="#_x0000_s1026"/>
      </o:rules>
    </o:shapelayout>
  </w:shapeDefaults>
  <w:decimalSymbol w:val="."/>
  <w:listSeparator w:val=","/>
  <w15:docId w15:val="{08DD92C0-EA96-4C08-AE60-D627F4A5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diagramDrawing" Target="diagrams/drawing1.xml"/><Relationship Id="rId17" Type="http://schemas.openxmlformats.org/officeDocument/2006/relationships/hyperlink" Target="http://www.aauw.org" TargetMode="External"/><Relationship Id="rId2" Type="http://schemas.openxmlformats.org/officeDocument/2006/relationships/numbering" Target="numbering.xml"/><Relationship Id="rId16" Type="http://schemas.openxmlformats.org/officeDocument/2006/relationships/hyperlink" Target="http://www.aauwm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mailto:rao_raedawn@yahoo.com" TargetMode="Externa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4400">
              <a:latin typeface="Comic Sans MS" pitchFamily="66" charset="0"/>
            </a:rPr>
            <a:t>Southern Highlights</a:t>
          </a:r>
        </a:p>
        <a:p>
          <a:pPr algn="ctr"/>
          <a:r>
            <a:rPr lang="en-US" sz="2800">
              <a:latin typeface="Comic Sans MS" pitchFamily="66" charset="0"/>
            </a:rPr>
            <a:t>Austin Branch</a:t>
          </a:r>
        </a:p>
        <a:p>
          <a:pPr algn="ctr"/>
          <a:r>
            <a:rPr lang="en-US" sz="1400">
              <a:latin typeface="Comic Sans MS" pitchFamily="66" charset="0"/>
            </a:rPr>
            <a:t>Volume 14, Issue 2</a:t>
          </a:r>
        </a:p>
        <a:p>
          <a:pPr algn="ctr"/>
          <a:r>
            <a:rPr lang="en-US" sz="1400">
              <a:latin typeface="Comic Sans MS" pitchFamily="66" charset="0"/>
            </a:rPr>
            <a:t>October 2015</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E38385E8-609D-4EB7-9BE5-9F881ED5A3E8}" type="presOf" srcId="{84D16AA7-79DA-4F98-B68D-966BA3D58A4D}" destId="{BDA11559-89B4-407F-B88E-4D2623B5B95A}" srcOrd="0" destOrd="0" presId="urn:microsoft.com/office/officeart/2005/8/layout/vList2"/>
    <dgm:cxn modelId="{AD555C19-F666-4F74-835C-761F1AC73989}" srcId="{84D16AA7-79DA-4F98-B68D-966BA3D58A4D}" destId="{5B95365D-039B-40C7-964A-040F26C60760}" srcOrd="0" destOrd="0" parTransId="{E1CE8643-B4E1-4A04-A8FD-B594E2B059AB}" sibTransId="{12995FA9-EF62-4CD0-A91A-2416141BAB09}"/>
    <dgm:cxn modelId="{E03F648E-BEAF-441C-9812-05EB8F13E4F7}" type="presOf" srcId="{5B95365D-039B-40C7-964A-040F26C60760}" destId="{C5A87729-7276-45FE-A8B1-756E48B636CE}" srcOrd="0" destOrd="0" presId="urn:microsoft.com/office/officeart/2005/8/layout/vList2"/>
    <dgm:cxn modelId="{7C4D0BD3-5996-4100-998A-D5682D557FAC}"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764"/>
          <a:ext cx="6226382" cy="21356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en-US" sz="4400" kern="1200">
              <a:latin typeface="Comic Sans MS" pitchFamily="66" charset="0"/>
            </a:rPr>
            <a:t>Southern Highlights</a:t>
          </a:r>
        </a:p>
        <a:p>
          <a:pPr lvl="0" algn="ctr" defTabSz="1955800">
            <a:lnSpc>
              <a:spcPct val="90000"/>
            </a:lnSpc>
            <a:spcBef>
              <a:spcPct val="0"/>
            </a:spcBef>
            <a:spcAft>
              <a:spcPct val="35000"/>
            </a:spcAft>
          </a:pPr>
          <a:r>
            <a:rPr lang="en-US" sz="2800" kern="1200">
              <a:latin typeface="Comic Sans MS" pitchFamily="66" charset="0"/>
            </a:rPr>
            <a:t>Austin Branch</a:t>
          </a:r>
        </a:p>
        <a:p>
          <a:pPr lvl="0" algn="ctr" defTabSz="1955800">
            <a:lnSpc>
              <a:spcPct val="90000"/>
            </a:lnSpc>
            <a:spcBef>
              <a:spcPct val="0"/>
            </a:spcBef>
            <a:spcAft>
              <a:spcPct val="35000"/>
            </a:spcAft>
          </a:pPr>
          <a:r>
            <a:rPr lang="en-US" sz="1400" kern="1200">
              <a:latin typeface="Comic Sans MS" pitchFamily="66" charset="0"/>
            </a:rPr>
            <a:t>Volume 14, Issue 2</a:t>
          </a:r>
        </a:p>
        <a:p>
          <a:pPr lvl="0" algn="ctr" defTabSz="1955800">
            <a:lnSpc>
              <a:spcPct val="90000"/>
            </a:lnSpc>
            <a:spcBef>
              <a:spcPct val="0"/>
            </a:spcBef>
            <a:spcAft>
              <a:spcPct val="35000"/>
            </a:spcAft>
          </a:pPr>
          <a:r>
            <a:rPr lang="en-US" sz="1400" kern="1200">
              <a:latin typeface="Comic Sans MS" pitchFamily="66" charset="0"/>
            </a:rPr>
            <a:t>October 2015</a:t>
          </a:r>
        </a:p>
      </dsp:txBody>
      <dsp:txXfrm>
        <a:off x="104252" y="105016"/>
        <a:ext cx="6017878" cy="1927111"/>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276B8-EF79-4E10-9949-174F98ACC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6280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User</cp:lastModifiedBy>
  <cp:revision>2</cp:revision>
  <dcterms:created xsi:type="dcterms:W3CDTF">2015-09-28T20:31:00Z</dcterms:created>
  <dcterms:modified xsi:type="dcterms:W3CDTF">2015-09-28T20:31:00Z</dcterms:modified>
</cp:coreProperties>
</file>